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43" w:rsidRDefault="00785A4E" w:rsidP="004E614E">
      <w:pPr>
        <w:widowControl w:val="0"/>
        <w:ind w:left="0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785A4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Государственное автономное учреждение дополнительного образования </w:t>
      </w:r>
    </w:p>
    <w:p w:rsidR="00785A4E" w:rsidRPr="00785A4E" w:rsidRDefault="00785A4E" w:rsidP="004E614E">
      <w:pPr>
        <w:widowControl w:val="0"/>
        <w:ind w:left="0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785A4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«Оренбургский областной детско-юношеский многопрофильный центр»</w:t>
      </w: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785A4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Оренбургская область, </w:t>
      </w:r>
      <w:proofErr w:type="gramStart"/>
      <w:r w:rsidRPr="00785A4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785A4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 Оренбург</w:t>
      </w:r>
    </w:p>
    <w:p w:rsidR="008656E4" w:rsidRDefault="008656E4" w:rsidP="004E614E">
      <w:pPr>
        <w:widowControl w:val="0"/>
        <w:ind w:left="0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ТО «Путешествие по родному краю»</w:t>
      </w: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10320" w:rsidRDefault="00710320" w:rsidP="004E614E">
      <w:pPr>
        <w:widowControl w:val="0"/>
        <w:ind w:left="0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«Куница лесная на гербе Оренбуржья»</w:t>
      </w: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785A4E">
      <w:pPr>
        <w:widowControl w:val="0"/>
        <w:ind w:left="0"/>
        <w:jc w:val="right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10320" w:rsidRDefault="00710320" w:rsidP="00785A4E">
      <w:pPr>
        <w:widowControl w:val="0"/>
        <w:ind w:left="0"/>
        <w:jc w:val="right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10320" w:rsidRDefault="00710320" w:rsidP="00785A4E">
      <w:pPr>
        <w:widowControl w:val="0"/>
        <w:ind w:left="0"/>
        <w:jc w:val="right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785A4E">
      <w:pPr>
        <w:widowControl w:val="0"/>
        <w:ind w:left="0"/>
        <w:jc w:val="right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Автор:</w:t>
      </w:r>
    </w:p>
    <w:p w:rsidR="00785A4E" w:rsidRDefault="00710320" w:rsidP="00785A4E">
      <w:pPr>
        <w:widowControl w:val="0"/>
        <w:ind w:left="0"/>
        <w:jc w:val="right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Дедушева Мария,</w:t>
      </w:r>
    </w:p>
    <w:p w:rsidR="00703843" w:rsidRDefault="00703843" w:rsidP="00785A4E">
      <w:pPr>
        <w:widowControl w:val="0"/>
        <w:ind w:left="0"/>
        <w:jc w:val="right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обучающаяся</w:t>
      </w:r>
    </w:p>
    <w:p w:rsidR="00703843" w:rsidRDefault="00703843" w:rsidP="00785A4E">
      <w:pPr>
        <w:widowControl w:val="0"/>
        <w:ind w:left="0"/>
        <w:jc w:val="right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ТО «Путешествие по родному краю»</w:t>
      </w:r>
    </w:p>
    <w:p w:rsidR="00703843" w:rsidRDefault="00703843" w:rsidP="00785A4E">
      <w:pPr>
        <w:widowControl w:val="0"/>
        <w:ind w:left="0"/>
        <w:jc w:val="right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ГАУ ДО ООДЮМЦ</w:t>
      </w:r>
    </w:p>
    <w:p w:rsidR="00710320" w:rsidRDefault="00710320" w:rsidP="00785A4E">
      <w:pPr>
        <w:widowControl w:val="0"/>
        <w:ind w:left="0"/>
        <w:jc w:val="right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Start"/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.О</w:t>
      </w:r>
      <w:proofErr w:type="gramEnd"/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ренбурга</w:t>
      </w:r>
    </w:p>
    <w:p w:rsidR="00710320" w:rsidRDefault="00710320" w:rsidP="00785A4E">
      <w:pPr>
        <w:widowControl w:val="0"/>
        <w:ind w:left="0"/>
        <w:jc w:val="right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10320" w:rsidRDefault="00710320" w:rsidP="00785A4E">
      <w:pPr>
        <w:widowControl w:val="0"/>
        <w:ind w:left="0"/>
        <w:jc w:val="right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Руководитель:</w:t>
      </w:r>
    </w:p>
    <w:p w:rsidR="00710320" w:rsidRDefault="00710320" w:rsidP="00785A4E">
      <w:pPr>
        <w:widowControl w:val="0"/>
        <w:ind w:left="0"/>
        <w:jc w:val="right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Титова Екатерина Владимировна,</w:t>
      </w:r>
    </w:p>
    <w:p w:rsidR="00710320" w:rsidRDefault="00710320" w:rsidP="00785A4E">
      <w:pPr>
        <w:widowControl w:val="0"/>
        <w:ind w:left="0"/>
        <w:jc w:val="right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педагог дополнительного образования </w:t>
      </w:r>
    </w:p>
    <w:p w:rsidR="00710320" w:rsidRPr="00785A4E" w:rsidRDefault="00710320" w:rsidP="00785A4E">
      <w:pPr>
        <w:widowControl w:val="0"/>
        <w:ind w:left="0"/>
        <w:jc w:val="right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ГАУ ДО ООДЮМЦ </w:t>
      </w: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4E" w:rsidRDefault="00785A4E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5305" w:rsidRDefault="00A15305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5305" w:rsidRDefault="00A15305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0320" w:rsidRDefault="00710320" w:rsidP="004E614E">
      <w:pPr>
        <w:widowControl w:val="0"/>
        <w:ind w:left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2018 год.</w:t>
      </w:r>
    </w:p>
    <w:p w:rsidR="005C4D7F" w:rsidRPr="005F6F0C" w:rsidRDefault="005C4D7F" w:rsidP="00A15305">
      <w:pPr>
        <w:widowControl w:val="0"/>
        <w:shd w:val="clear" w:color="auto" w:fill="FFFFFF" w:themeFill="background1"/>
        <w:spacing w:line="360" w:lineRule="auto"/>
        <w:ind w:left="0"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Когда я </w:t>
      </w:r>
      <w:r w:rsidR="0070384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выбирала и думала</w:t>
      </w:r>
      <w:r w:rsidR="007103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о каком 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живом символе моей малой родины</w:t>
      </w:r>
      <w:r w:rsidR="007103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нап</w:t>
      </w:r>
      <w:r w:rsidR="007103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="007103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сать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сначала </w:t>
      </w:r>
      <w:r w:rsidR="0070384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ум пришли те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животны</w:t>
      </w:r>
      <w:r w:rsidR="0070384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 и растения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 которых пишут многие сверс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ники, о которых пишут </w:t>
      </w:r>
      <w:r w:rsidR="0070384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многие натуралисты, п</w:t>
      </w:r>
      <w:r w:rsidR="0022495C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освятив им научные труды.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95C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ечь идет о сурке, дрофе, сайгаке, ковыле и т.д. Но первое желание сменилось вопросом, - а что же является настоящим символом Оренбургской области? </w:t>
      </w:r>
    </w:p>
    <w:p w:rsidR="004E614E" w:rsidRPr="005F6F0C" w:rsidRDefault="004E614E" w:rsidP="00A15305">
      <w:pPr>
        <w:widowControl w:val="0"/>
        <w:shd w:val="clear" w:color="auto" w:fill="FFFFFF" w:themeFill="background1"/>
        <w:spacing w:line="360" w:lineRule="auto"/>
        <w:ind w:left="0"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Символом родины малой или большой, близкой или далекой</w:t>
      </w:r>
      <w:r w:rsidR="005C4D7F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официально явл</w:t>
      </w:r>
      <w:r w:rsidR="005C4D7F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5C4D7F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ется герб и обычно на них изображается животное! </w:t>
      </w:r>
      <w:r w:rsidR="004C2A8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Так ч</w:t>
      </w:r>
      <w:r w:rsidR="005C4D7F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то это за животное?</w:t>
      </w:r>
    </w:p>
    <w:p w:rsidR="004E614E" w:rsidRPr="005F6F0C" w:rsidRDefault="005F6F0C" w:rsidP="00A15305">
      <w:pPr>
        <w:widowControl w:val="0"/>
        <w:shd w:val="clear" w:color="auto" w:fill="FFFFFF" w:themeFill="background1"/>
        <w:spacing w:line="360" w:lineRule="auto"/>
        <w:ind w:left="0"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F6F0C"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90170</wp:posOffset>
            </wp:positionV>
            <wp:extent cx="767715" cy="890905"/>
            <wp:effectExtent l="19050" t="0" r="0" b="0"/>
            <wp:wrapSquare wrapText="bothSides"/>
            <wp:docPr id="6" name="Рисунок 6" descr="C:\Users\Сергей\Desktop\Coat_of_Arms_of_Orenburg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Coat_of_Arms_of_Orenburg_obla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A02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Современный герб Оренбургской области - настоящий ребус. На первый взгляд он прост, но таит в себе загадку, причем не одну. Многие наверняка задумывались, почему на гербе Оренбуржья изображена сине-голубая куница, которая отнюдь не я</w:t>
      </w:r>
      <w:r w:rsidR="005E4A02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="005E4A02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ляется типичным представителем местной фауны? А если внимательно приглядеться к гербу или прочитать его опис</w:t>
      </w:r>
      <w:r w:rsidR="005E4A02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5E4A02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ние, можно и вовсе обнаружить, что куница не просто лазоревая, но еще и красногл</w:t>
      </w:r>
      <w:r w:rsidR="005E4A02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5E4A02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зая...</w:t>
      </w:r>
    </w:p>
    <w:p w:rsidR="00835810" w:rsidRPr="005F6F0C" w:rsidRDefault="00A15305" w:rsidP="00A15305">
      <w:pPr>
        <w:widowControl w:val="0"/>
        <w:shd w:val="clear" w:color="auto" w:fill="FFFFFF" w:themeFill="background1"/>
        <w:spacing w:line="360" w:lineRule="auto"/>
        <w:ind w:left="0"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0" w:name="cutid1"/>
      <w:bookmarkEnd w:id="0"/>
      <w:r>
        <w:rPr>
          <w:rFonts w:eastAsia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695325</wp:posOffset>
            </wp:positionV>
            <wp:extent cx="895350" cy="990600"/>
            <wp:effectExtent l="0" t="0" r="0" b="0"/>
            <wp:wrapSquare wrapText="bothSides"/>
            <wp:docPr id="5" name="Рисунок 5" descr="C:\Users\Сергей\Desktop\YMPBqmmIHqPOs7hMXVX8enJvqwlnMEXswhZMnU8Gs9zag8I_T67ghBIoWT4rdyA0tDl9VCSxcN-fJtIEWtv3gYv1H5o2w23tu4DVnVSw8pk2kKMX2ptcsGOL0fiUKp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YMPBqmmIHqPOs7hMXVX8enJvqwlnMEXswhZMnU8Gs9zag8I_T67ghBIoWT4rdyA0tDl9VCSxcN-fJtIEWtv3gYv1H5o2w23tu4DVnVSw8pk2kKMX2ptcsGOL0fiUKp6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"А вы знали, что первый герб Оренбургской губернии был учрежден ещё в дал</w:t>
      </w:r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ё</w:t>
      </w:r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ком 1856 году? Его описание: "В червленом щите два накрест положенных Золотых Знамени украшенных Императорским Российским орлом, сопровожда</w:t>
      </w:r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мых сверху З</w:t>
      </w:r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лотым же </w:t>
      </w:r>
      <w:proofErr w:type="spellStart"/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грекороссийским</w:t>
      </w:r>
      <w:proofErr w:type="spellEnd"/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крестом, а снизу золотым же опрокинутым </w:t>
      </w:r>
      <w:proofErr w:type="spellStart"/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полумесяцом</w:t>
      </w:r>
      <w:proofErr w:type="spellEnd"/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В серебряной главе щита </w:t>
      </w:r>
      <w:proofErr w:type="spellStart"/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лазуревая</w:t>
      </w:r>
      <w:proofErr w:type="spellEnd"/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куница. Щит увенчан </w:t>
      </w:r>
      <w:proofErr w:type="gramStart"/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императорскую</w:t>
      </w:r>
      <w:proofErr w:type="gramEnd"/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короную и окружен Золотыми дубовыми листьями, соединенными </w:t>
      </w:r>
      <w:proofErr w:type="spellStart"/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Андреевскою</w:t>
      </w:r>
      <w:proofErr w:type="spellEnd"/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лентою".</w:t>
      </w:r>
    </w:p>
    <w:p w:rsidR="00835810" w:rsidRPr="005F6F0C" w:rsidRDefault="00835810" w:rsidP="00A15305">
      <w:pPr>
        <w:widowControl w:val="0"/>
        <w:shd w:val="clear" w:color="auto" w:fill="FFFFFF" w:themeFill="background1"/>
        <w:spacing w:line="360" w:lineRule="auto"/>
        <w:ind w:left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советское время Оренбуржье герба не имело.</w:t>
      </w:r>
    </w:p>
    <w:p w:rsidR="00EB4EE0" w:rsidRPr="005F6F0C" w:rsidRDefault="00703843" w:rsidP="00A15305">
      <w:pPr>
        <w:widowControl w:val="0"/>
        <w:shd w:val="clear" w:color="auto" w:fill="FFFFFF" w:themeFill="background1"/>
        <w:spacing w:line="360" w:lineRule="auto"/>
        <w:ind w:left="0"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5940425</wp:posOffset>
            </wp:positionH>
            <wp:positionV relativeFrom="paragraph">
              <wp:posOffset>1551940</wp:posOffset>
            </wp:positionV>
            <wp:extent cx="763270" cy="87757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enburg_gub_coa_n4179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Греко-российский крест и полумесяц свидетельствуют о том, что Оренбуржье расположено на границе Европы и Азии и что здесь рядом проживают православные русские и исповедующие мусульманство башкиры, татары, казахи. Изображенные в одном поле щита религиозные символы говорят о равноправии народов оренбургской земли, различных религиозных конфессий, более того, подчеркивают, что область - общий дом этих народов. Знамена с российскими орлами означают прина</w:t>
      </w:r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</w:t>
      </w:r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лежность и верность Оренбургской области Российской Федерации. </w:t>
      </w:r>
    </w:p>
    <w:p w:rsidR="004C2A80" w:rsidRPr="005F6F0C" w:rsidRDefault="00EB4EE0" w:rsidP="00A15305">
      <w:pPr>
        <w:widowControl w:val="0"/>
        <w:shd w:val="clear" w:color="auto" w:fill="FFFFFF" w:themeFill="background1"/>
        <w:spacing w:line="360" w:lineRule="auto"/>
        <w:ind w:left="0"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Изображение куницы в верхней части герба имеет свою историю. На самом деле, лазоревая куница "прибежала" к нам издалека, из самой Уфы. Куница с 18 века известна как территориальная эмблема Уфы. Этот ценный пушной зверек в свое 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время был широко распространен в Башкирии, с 15 марта 1744 г. входивший в Оре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бургскую губернию. В 1782 году из Оренбургской и Уфимской областей было образ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вано Уфимское наместничество, в верхней части </w:t>
      </w:r>
      <w:proofErr w:type="gramStart"/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герба</w:t>
      </w:r>
      <w:proofErr w:type="gramEnd"/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которого появилась куница. Этот ценный пушной зверек в свое время был широко распространен в Башкирии и с XVII века известен как территориальная эмблема Уфы. </w:t>
      </w:r>
    </w:p>
    <w:p w:rsidR="00710320" w:rsidRDefault="00EB4EE0" w:rsidP="00A15305">
      <w:pPr>
        <w:widowControl w:val="0"/>
        <w:shd w:val="clear" w:color="auto" w:fill="FFFFFF" w:themeFill="background1"/>
        <w:spacing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Несмотря на то, что в 1797 году наместничество переименовывается в Оре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бургскую губернию, новых гербов не составляли ни тогда, ни в 1865 году, когда Оренбургская губерния разделилась на две - Оренбургскую и Уфимскую. И в прин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том в 1878 году гербе Уфимской губернии все та же "лазоревая бегущая куница" в с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ребряном щите. </w:t>
      </w:r>
    </w:p>
    <w:p w:rsidR="00514444" w:rsidRDefault="00EB4EE0" w:rsidP="00A15305">
      <w:pPr>
        <w:widowControl w:val="0"/>
        <w:shd w:val="clear" w:color="auto" w:fill="FFFFFF" w:themeFill="background1"/>
        <w:spacing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Так пушной зверек ок</w:t>
      </w:r>
      <w:r w:rsidR="007103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зался в гербах двух губерний. </w:t>
      </w:r>
      <w:r w:rsidR="00835810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Такие дела</w:t>
      </w:r>
      <w:r w:rsidR="00F2431C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!</w:t>
      </w:r>
      <w:r w:rsidR="005F6F0C" w:rsidRPr="0051444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4405">
        <w:rPr>
          <w:rFonts w:eastAsia="Times New Roman" w:cs="Times New Roman"/>
          <w:color w:val="000000" w:themeColor="text1"/>
          <w:sz w:val="28"/>
          <w:szCs w:val="28"/>
          <w:lang w:eastAsia="ru-RU"/>
        </w:rPr>
      </w:r>
      <w:r w:rsidR="002A4405">
        <w:rPr>
          <w:rFonts w:eastAsia="Times New Roman" w:cs="Times New Roman"/>
          <w:color w:val="000000" w:themeColor="text1"/>
          <w:sz w:val="28"/>
          <w:szCs w:val="28"/>
          <w:lang w:eastAsia="ru-RU"/>
        </w:rPr>
        <w:pict>
          <v:rect id="Прямоугольник 2" o:spid="_x0000_s1026" alt="https://images.vector-images.com/56/orenburg_gub_coa_n4179.gif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" filled="f" stroked="f">
            <o:lock v:ext="edit" aspectratio="t"/>
            <w10:wrap type="none"/>
            <w10:anchorlock/>
          </v:rect>
        </w:pict>
      </w:r>
    </w:p>
    <w:p w:rsidR="001305A7" w:rsidRPr="005F6F0C" w:rsidRDefault="001305A7" w:rsidP="00A15305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5F6F0C">
        <w:rPr>
          <w:b/>
          <w:color w:val="000000" w:themeColor="text1"/>
          <w:sz w:val="28"/>
          <w:szCs w:val="28"/>
        </w:rPr>
        <w:t xml:space="preserve">Связь куницы с </w:t>
      </w:r>
      <w:r w:rsidR="00F2431C" w:rsidRPr="005F6F0C">
        <w:rPr>
          <w:b/>
          <w:color w:val="000000" w:themeColor="text1"/>
          <w:sz w:val="28"/>
          <w:szCs w:val="28"/>
        </w:rPr>
        <w:t>народными</w:t>
      </w:r>
      <w:r w:rsidRPr="005F6F0C">
        <w:rPr>
          <w:b/>
          <w:color w:val="000000" w:themeColor="text1"/>
          <w:sz w:val="28"/>
          <w:szCs w:val="28"/>
        </w:rPr>
        <w:t xml:space="preserve"> традициями и жизнью населения.</w:t>
      </w:r>
    </w:p>
    <w:p w:rsidR="00A15305" w:rsidRDefault="00D56D1C" w:rsidP="00A15305">
      <w:p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Если у западных и южных славян брачным символом выступает ласка, то у во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точных славян невесту и невестку чаще всего называют куницей, что сохранилось в дошедших до наших дней древних ритуала</w:t>
      </w:r>
      <w:r w:rsidR="00F2431C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х, обрядах, песнях и присказках.</w:t>
      </w:r>
    </w:p>
    <w:p w:rsidR="00A15305" w:rsidRDefault="00D56D1C" w:rsidP="00A15305">
      <w:p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Часто образ куницы встречается в свадебных обрядах. Когда приходят сваты, называют себя охотниками, девушку, которую сватают,</w:t>
      </w:r>
      <w:r w:rsidR="001971D1"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 куницей, а жениха в пару кунице – соболем, горностаем.</w:t>
      </w:r>
    </w:p>
    <w:p w:rsidR="00D56D1C" w:rsidRPr="005F6F0C" w:rsidRDefault="00D56D1C" w:rsidP="00A15305">
      <w:p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Образ куницы выступает у восточных славян (как и ласка у южных) и в риту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Pr="005F6F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лах, связанных с ткачеством. Куница помогает удачливым женщинам ткать полотно, прясть.</w:t>
      </w:r>
    </w:p>
    <w:p w:rsidR="00F2431C" w:rsidRPr="005F6F0C" w:rsidRDefault="001305A7" w:rsidP="00A15305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6F0C">
        <w:rPr>
          <w:color w:val="000000" w:themeColor="text1"/>
          <w:sz w:val="28"/>
          <w:szCs w:val="28"/>
        </w:rPr>
        <w:t>Лесная куница в Оренбургской области до сих пор считается важным промысл</w:t>
      </w:r>
      <w:r w:rsidRPr="005F6F0C">
        <w:rPr>
          <w:color w:val="000000" w:themeColor="text1"/>
          <w:sz w:val="28"/>
          <w:szCs w:val="28"/>
        </w:rPr>
        <w:t>о</w:t>
      </w:r>
      <w:r w:rsidRPr="005F6F0C">
        <w:rPr>
          <w:color w:val="000000" w:themeColor="text1"/>
          <w:sz w:val="28"/>
          <w:szCs w:val="28"/>
        </w:rPr>
        <w:t>вым видом из-за ценности ее меха. Раньше мех лесных куниц ценили гораздо больше, чем мех каменных куниц. Шкурка куницы служила местной валютой у древних сл</w:t>
      </w:r>
      <w:r w:rsidRPr="005F6F0C">
        <w:rPr>
          <w:color w:val="000000" w:themeColor="text1"/>
          <w:sz w:val="28"/>
          <w:szCs w:val="28"/>
        </w:rPr>
        <w:t>а</w:t>
      </w:r>
      <w:r w:rsidRPr="005F6F0C">
        <w:rPr>
          <w:color w:val="000000" w:themeColor="text1"/>
          <w:sz w:val="28"/>
          <w:szCs w:val="28"/>
        </w:rPr>
        <w:t>вян. В средние века горожане и дворяне очень любили его носить, отлавливая живо</w:t>
      </w:r>
      <w:r w:rsidRPr="005F6F0C">
        <w:rPr>
          <w:color w:val="000000" w:themeColor="text1"/>
          <w:sz w:val="28"/>
          <w:szCs w:val="28"/>
        </w:rPr>
        <w:t>т</w:t>
      </w:r>
      <w:r w:rsidRPr="005F6F0C">
        <w:rPr>
          <w:color w:val="000000" w:themeColor="text1"/>
          <w:sz w:val="28"/>
          <w:szCs w:val="28"/>
        </w:rPr>
        <w:t xml:space="preserve">ных с этой целью, расставляя ловушки и силки. </w:t>
      </w:r>
      <w:r w:rsidR="00F2431C" w:rsidRPr="005F6F0C">
        <w:rPr>
          <w:color w:val="000000" w:themeColor="text1"/>
          <w:sz w:val="28"/>
          <w:szCs w:val="28"/>
        </w:rPr>
        <w:t>В период Киевской Руси одна из м</w:t>
      </w:r>
      <w:r w:rsidR="00F2431C" w:rsidRPr="005F6F0C">
        <w:rPr>
          <w:color w:val="000000" w:themeColor="text1"/>
          <w:sz w:val="28"/>
          <w:szCs w:val="28"/>
        </w:rPr>
        <w:t>о</w:t>
      </w:r>
      <w:r w:rsidR="00F2431C" w:rsidRPr="005F6F0C">
        <w:rPr>
          <w:color w:val="000000" w:themeColor="text1"/>
          <w:sz w:val="28"/>
          <w:szCs w:val="28"/>
        </w:rPr>
        <w:t>нет называлась куной. Сегодня так именуется денежная единица Хорватии, а на мон</w:t>
      </w:r>
      <w:r w:rsidR="00F2431C" w:rsidRPr="005F6F0C">
        <w:rPr>
          <w:color w:val="000000" w:themeColor="text1"/>
          <w:sz w:val="28"/>
          <w:szCs w:val="28"/>
        </w:rPr>
        <w:t>е</w:t>
      </w:r>
      <w:r w:rsidR="00F2431C" w:rsidRPr="005F6F0C">
        <w:rPr>
          <w:color w:val="000000" w:themeColor="text1"/>
          <w:sz w:val="28"/>
          <w:szCs w:val="28"/>
        </w:rPr>
        <w:t xml:space="preserve">тах этой балканской страны изображена лесная куница. </w:t>
      </w:r>
    </w:p>
    <w:p w:rsidR="0022495C" w:rsidRPr="005F6F0C" w:rsidRDefault="001305A7" w:rsidP="00A15305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6F0C">
        <w:rPr>
          <w:color w:val="000000" w:themeColor="text1"/>
          <w:sz w:val="28"/>
          <w:szCs w:val="28"/>
        </w:rPr>
        <w:t>Из-за активной охоты по этой причине лесная куница во многих регионах своего обитания стала редким животным, но в целом обширный ареал спасает вид от того, чтобы он попал под угрозу исчезновения. Проблемой для жизни этого вида на сег</w:t>
      </w:r>
      <w:r w:rsidRPr="005F6F0C">
        <w:rPr>
          <w:color w:val="000000" w:themeColor="text1"/>
          <w:sz w:val="28"/>
          <w:szCs w:val="28"/>
        </w:rPr>
        <w:t>о</w:t>
      </w:r>
      <w:r w:rsidRPr="005F6F0C">
        <w:rPr>
          <w:color w:val="000000" w:themeColor="text1"/>
          <w:sz w:val="28"/>
          <w:szCs w:val="28"/>
        </w:rPr>
        <w:lastRenderedPageBreak/>
        <w:t>дняшний день является тот факт, что неуклонно сокращается его естественная среда обитания, так как лесной кунице абсолютно необходим здоровый лес. Основной ест</w:t>
      </w:r>
      <w:r w:rsidRPr="005F6F0C">
        <w:rPr>
          <w:color w:val="000000" w:themeColor="text1"/>
          <w:sz w:val="28"/>
          <w:szCs w:val="28"/>
        </w:rPr>
        <w:t>е</w:t>
      </w:r>
      <w:r w:rsidRPr="005F6F0C">
        <w:rPr>
          <w:color w:val="000000" w:themeColor="text1"/>
          <w:sz w:val="28"/>
          <w:szCs w:val="28"/>
        </w:rPr>
        <w:t xml:space="preserve">ственный враг лесной куницы – это беркут. </w:t>
      </w:r>
    </w:p>
    <w:p w:rsidR="0022495C" w:rsidRPr="005F6F0C" w:rsidRDefault="0022495C" w:rsidP="00A15305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6F0C">
        <w:rPr>
          <w:color w:val="000000" w:themeColor="text1"/>
          <w:sz w:val="28"/>
          <w:szCs w:val="28"/>
        </w:rPr>
        <w:t xml:space="preserve">Некоторые любители животных держали куниц у себя дома. </w:t>
      </w:r>
      <w:r w:rsidR="00F2431C" w:rsidRPr="005F6F0C">
        <w:rPr>
          <w:color w:val="000000" w:themeColor="text1"/>
          <w:sz w:val="28"/>
          <w:szCs w:val="28"/>
        </w:rPr>
        <w:t>Э</w:t>
      </w:r>
      <w:r w:rsidRPr="005F6F0C">
        <w:rPr>
          <w:color w:val="000000" w:themeColor="text1"/>
          <w:sz w:val="28"/>
          <w:szCs w:val="28"/>
        </w:rPr>
        <w:t>тот хищный зв</w:t>
      </w:r>
      <w:r w:rsidRPr="005F6F0C">
        <w:rPr>
          <w:color w:val="000000" w:themeColor="text1"/>
          <w:sz w:val="28"/>
          <w:szCs w:val="28"/>
        </w:rPr>
        <w:t>е</w:t>
      </w:r>
      <w:r w:rsidRPr="005F6F0C">
        <w:rPr>
          <w:color w:val="000000" w:themeColor="text1"/>
          <w:sz w:val="28"/>
          <w:szCs w:val="28"/>
        </w:rPr>
        <w:t>рек играет важную роль в жизни лесной экосистемы: он регулирует численность гр</w:t>
      </w:r>
      <w:r w:rsidRPr="005F6F0C">
        <w:rPr>
          <w:color w:val="000000" w:themeColor="text1"/>
          <w:sz w:val="28"/>
          <w:szCs w:val="28"/>
        </w:rPr>
        <w:t>ы</w:t>
      </w:r>
      <w:r w:rsidRPr="005F6F0C">
        <w:rPr>
          <w:color w:val="000000" w:themeColor="text1"/>
          <w:sz w:val="28"/>
          <w:szCs w:val="28"/>
        </w:rPr>
        <w:t>зунов и насекомых.</w:t>
      </w:r>
    </w:p>
    <w:p w:rsidR="0022495C" w:rsidRDefault="0022495C" w:rsidP="00A15305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6F0C">
        <w:rPr>
          <w:color w:val="000000" w:themeColor="text1"/>
          <w:sz w:val="28"/>
          <w:szCs w:val="28"/>
        </w:rPr>
        <w:t>Однако лесная куница представляет потенциальную опасность для человека и других животных, поскольку может быть переносчиком бешенства, чумы и внутре</w:t>
      </w:r>
      <w:r w:rsidRPr="005F6F0C">
        <w:rPr>
          <w:color w:val="000000" w:themeColor="text1"/>
          <w:sz w:val="28"/>
          <w:szCs w:val="28"/>
        </w:rPr>
        <w:t>н</w:t>
      </w:r>
      <w:r w:rsidRPr="005F6F0C">
        <w:rPr>
          <w:color w:val="000000" w:themeColor="text1"/>
          <w:sz w:val="28"/>
          <w:szCs w:val="28"/>
        </w:rPr>
        <w:t>них паразитов. Также она способна нападать на курятники, но это бывает очень редко.</w:t>
      </w:r>
      <w:bookmarkStart w:id="1" w:name="_GoBack"/>
      <w:bookmarkEnd w:id="1"/>
    </w:p>
    <w:p w:rsidR="00D92574" w:rsidRDefault="00D92574" w:rsidP="00A15305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думаю, что лесная куница не заслуженно забыта нами как символ Оренбур</w:t>
      </w:r>
      <w:r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ского края. Этот зверек не только является украшением нашего герба, но и предста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ляет собой «изюминку» нашей Оренбургской природы.</w:t>
      </w:r>
    </w:p>
    <w:p w:rsidR="009138B8" w:rsidRDefault="009138B8" w:rsidP="00A15305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138B8" w:rsidRDefault="009138B8" w:rsidP="00A15305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230505</wp:posOffset>
            </wp:positionV>
            <wp:extent cx="4381500" cy="6327140"/>
            <wp:effectExtent l="990600" t="0" r="971550" b="0"/>
            <wp:wrapTight wrapText="bothSides">
              <wp:wrapPolygon edited="0">
                <wp:start x="-6" y="21661"/>
                <wp:lineTo x="21500" y="21661"/>
                <wp:lineTo x="21500" y="4"/>
                <wp:lineTo x="-6" y="4"/>
                <wp:lineTo x="-6" y="21661"/>
              </wp:wrapPolygon>
            </wp:wrapTight>
            <wp:docPr id="2" name="Рисунок 2" descr="C:\Users\Екатерина\AppData\Local\Microsoft\Windows\INetCache\Content.Word\рисунок маша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AppData\Local\Microsoft\Windows\INetCache\Content.Word\рисунок маша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1500" cy="632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843" w:rsidRDefault="00703843" w:rsidP="00703843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sectPr w:rsidR="00703843" w:rsidSect="00A15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DC9"/>
    <w:multiLevelType w:val="multilevel"/>
    <w:tmpl w:val="ED88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E4A02"/>
    <w:rsid w:val="000076C1"/>
    <w:rsid w:val="00044F9B"/>
    <w:rsid w:val="000E3A03"/>
    <w:rsid w:val="000E55C0"/>
    <w:rsid w:val="001305A7"/>
    <w:rsid w:val="001971D1"/>
    <w:rsid w:val="001A56A2"/>
    <w:rsid w:val="001F11FC"/>
    <w:rsid w:val="0022495C"/>
    <w:rsid w:val="00224F1F"/>
    <w:rsid w:val="00251479"/>
    <w:rsid w:val="002657CE"/>
    <w:rsid w:val="00267030"/>
    <w:rsid w:val="00276DBD"/>
    <w:rsid w:val="002A3293"/>
    <w:rsid w:val="002A4405"/>
    <w:rsid w:val="00367979"/>
    <w:rsid w:val="003B3778"/>
    <w:rsid w:val="0045054C"/>
    <w:rsid w:val="00463A4B"/>
    <w:rsid w:val="004849F7"/>
    <w:rsid w:val="004C2A80"/>
    <w:rsid w:val="004E614E"/>
    <w:rsid w:val="0050051A"/>
    <w:rsid w:val="00514444"/>
    <w:rsid w:val="00536E4D"/>
    <w:rsid w:val="00564E35"/>
    <w:rsid w:val="005C1E87"/>
    <w:rsid w:val="005C4D7F"/>
    <w:rsid w:val="005D6D03"/>
    <w:rsid w:val="005E4A02"/>
    <w:rsid w:val="005F6F0C"/>
    <w:rsid w:val="00600A69"/>
    <w:rsid w:val="0060295A"/>
    <w:rsid w:val="00602EE1"/>
    <w:rsid w:val="00607E35"/>
    <w:rsid w:val="00623EEC"/>
    <w:rsid w:val="00664036"/>
    <w:rsid w:val="00682570"/>
    <w:rsid w:val="006A3594"/>
    <w:rsid w:val="006A4E8E"/>
    <w:rsid w:val="00703843"/>
    <w:rsid w:val="00710320"/>
    <w:rsid w:val="00713244"/>
    <w:rsid w:val="00715AAB"/>
    <w:rsid w:val="00737046"/>
    <w:rsid w:val="00785A4E"/>
    <w:rsid w:val="007A3BD2"/>
    <w:rsid w:val="007E72B7"/>
    <w:rsid w:val="008111AA"/>
    <w:rsid w:val="00835810"/>
    <w:rsid w:val="008656E4"/>
    <w:rsid w:val="00890D89"/>
    <w:rsid w:val="008C1F30"/>
    <w:rsid w:val="008C4C2C"/>
    <w:rsid w:val="008D04D4"/>
    <w:rsid w:val="008E11DE"/>
    <w:rsid w:val="00911973"/>
    <w:rsid w:val="009138B8"/>
    <w:rsid w:val="00A15305"/>
    <w:rsid w:val="00A45EAF"/>
    <w:rsid w:val="00A61236"/>
    <w:rsid w:val="00AB5A69"/>
    <w:rsid w:val="00B01230"/>
    <w:rsid w:val="00B2278A"/>
    <w:rsid w:val="00B3792D"/>
    <w:rsid w:val="00B4125C"/>
    <w:rsid w:val="00BA0620"/>
    <w:rsid w:val="00BA6642"/>
    <w:rsid w:val="00C31328"/>
    <w:rsid w:val="00CC4E11"/>
    <w:rsid w:val="00D56D1C"/>
    <w:rsid w:val="00D92574"/>
    <w:rsid w:val="00E261F1"/>
    <w:rsid w:val="00E81B9C"/>
    <w:rsid w:val="00EB4EE0"/>
    <w:rsid w:val="00F2431C"/>
    <w:rsid w:val="00F8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Courier New"/>
        <w:sz w:val="24"/>
        <w:szCs w:val="24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D4"/>
    <w:pPr>
      <w:ind w:left="720"/>
      <w:contextualSpacing/>
    </w:pPr>
    <w:rPr>
      <w:color w:val="000000"/>
      <w:lang w:eastAsia="ru-RU" w:bidi="ru-RU"/>
    </w:rPr>
  </w:style>
  <w:style w:type="paragraph" w:styleId="a4">
    <w:name w:val="No Spacing"/>
    <w:uiPriority w:val="1"/>
    <w:qFormat/>
    <w:rsid w:val="008D04D4"/>
  </w:style>
  <w:style w:type="paragraph" w:styleId="a5">
    <w:name w:val="Balloon Text"/>
    <w:basedOn w:val="a"/>
    <w:link w:val="a6"/>
    <w:uiPriority w:val="99"/>
    <w:semiHidden/>
    <w:unhideWhenUsed/>
    <w:rsid w:val="005E4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51479"/>
    <w:pPr>
      <w:spacing w:before="100" w:beforeAutospacing="1" w:after="100" w:afterAutospacing="1"/>
      <w:ind w:left="0"/>
    </w:pPr>
    <w:rPr>
      <w:rFonts w:eastAsia="Times New Roman" w:cs="Times New Roman"/>
      <w:lang w:eastAsia="ru-RU"/>
    </w:rPr>
  </w:style>
  <w:style w:type="character" w:styleId="a8">
    <w:name w:val="Strong"/>
    <w:basedOn w:val="a0"/>
    <w:uiPriority w:val="22"/>
    <w:qFormat/>
    <w:rsid w:val="00251479"/>
    <w:rPr>
      <w:b/>
      <w:bCs/>
    </w:rPr>
  </w:style>
  <w:style w:type="character" w:styleId="a9">
    <w:name w:val="Hyperlink"/>
    <w:basedOn w:val="a0"/>
    <w:uiPriority w:val="99"/>
    <w:semiHidden/>
    <w:unhideWhenUsed/>
    <w:rsid w:val="00536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sz w:val="24"/>
        <w:szCs w:val="24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D4"/>
    <w:pPr>
      <w:ind w:left="720"/>
      <w:contextualSpacing/>
    </w:pPr>
    <w:rPr>
      <w:color w:val="000000"/>
      <w:lang w:eastAsia="ru-RU" w:bidi="ru-RU"/>
    </w:rPr>
  </w:style>
  <w:style w:type="paragraph" w:styleId="a4">
    <w:name w:val="No Spacing"/>
    <w:uiPriority w:val="1"/>
    <w:qFormat/>
    <w:rsid w:val="008D04D4"/>
  </w:style>
  <w:style w:type="paragraph" w:styleId="a5">
    <w:name w:val="Balloon Text"/>
    <w:basedOn w:val="a"/>
    <w:link w:val="a6"/>
    <w:uiPriority w:val="99"/>
    <w:semiHidden/>
    <w:unhideWhenUsed/>
    <w:rsid w:val="005E4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51479"/>
    <w:pPr>
      <w:spacing w:before="100" w:beforeAutospacing="1" w:after="100" w:afterAutospacing="1"/>
      <w:ind w:left="0"/>
    </w:pPr>
    <w:rPr>
      <w:rFonts w:eastAsia="Times New Roman" w:cs="Times New Roman"/>
      <w:lang w:eastAsia="ru-RU"/>
    </w:rPr>
  </w:style>
  <w:style w:type="character" w:styleId="a8">
    <w:name w:val="Strong"/>
    <w:basedOn w:val="a0"/>
    <w:uiPriority w:val="22"/>
    <w:qFormat/>
    <w:rsid w:val="00251479"/>
    <w:rPr>
      <w:b/>
      <w:bCs/>
    </w:rPr>
  </w:style>
  <w:style w:type="character" w:styleId="a9">
    <w:name w:val="Hyperlink"/>
    <w:basedOn w:val="a0"/>
    <w:uiPriority w:val="99"/>
    <w:semiHidden/>
    <w:unhideWhenUsed/>
    <w:rsid w:val="00536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9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2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4815">
          <w:marLeft w:val="225"/>
          <w:marRight w:val="0"/>
          <w:marTop w:val="88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16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54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E372-3F6A-4B12-9DC3-0C8B3F27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Екатерина</cp:lastModifiedBy>
  <cp:revision>6</cp:revision>
  <dcterms:created xsi:type="dcterms:W3CDTF">2019-01-14T11:46:00Z</dcterms:created>
  <dcterms:modified xsi:type="dcterms:W3CDTF">2019-01-16T09:02:00Z</dcterms:modified>
</cp:coreProperties>
</file>