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731" w:rsidRPr="00320BE0" w:rsidRDefault="002A1731" w:rsidP="00865E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0BE0">
        <w:rPr>
          <w:rFonts w:ascii="Times New Roman" w:hAnsi="Times New Roman" w:cs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320BE0" w:rsidRPr="00320BE0" w:rsidRDefault="002A1731" w:rsidP="00865E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0BE0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 с.Прималкинского»</w:t>
      </w:r>
    </w:p>
    <w:p w:rsidR="00320BE0" w:rsidRPr="00320BE0" w:rsidRDefault="00320BE0" w:rsidP="00865E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0B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1731" w:rsidRPr="00320BE0">
        <w:rPr>
          <w:rFonts w:ascii="Times New Roman" w:hAnsi="Times New Roman" w:cs="Times New Roman"/>
          <w:b/>
          <w:sz w:val="24"/>
          <w:szCs w:val="24"/>
        </w:rPr>
        <w:t>Прохладненского</w:t>
      </w:r>
      <w:r w:rsidRPr="00320B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1731" w:rsidRPr="00320BE0">
        <w:rPr>
          <w:rFonts w:ascii="Times New Roman" w:hAnsi="Times New Roman" w:cs="Times New Roman"/>
          <w:b/>
          <w:sz w:val="24"/>
          <w:szCs w:val="24"/>
        </w:rPr>
        <w:t>муниципального района,</w:t>
      </w:r>
    </w:p>
    <w:p w:rsidR="002A1731" w:rsidRPr="00320BE0" w:rsidRDefault="00320BE0" w:rsidP="00865E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0BE0">
        <w:rPr>
          <w:rFonts w:ascii="Times New Roman" w:hAnsi="Times New Roman" w:cs="Times New Roman"/>
          <w:b/>
          <w:sz w:val="24"/>
          <w:szCs w:val="24"/>
        </w:rPr>
        <w:t>Кабардино-Балкарской республики</w:t>
      </w:r>
      <w:r w:rsidR="002A1731" w:rsidRPr="00320BE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0BE0" w:rsidRPr="00320BE0" w:rsidRDefault="00320BE0" w:rsidP="00865E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BE0" w:rsidRPr="002A1731" w:rsidRDefault="00320BE0" w:rsidP="00865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9A8" w:rsidRDefault="002A1731" w:rsidP="00865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1731">
        <w:rPr>
          <w:rFonts w:ascii="Times New Roman" w:hAnsi="Times New Roman" w:cs="Times New Roman"/>
          <w:sz w:val="24"/>
          <w:szCs w:val="24"/>
        </w:rPr>
        <w:t>Объединение «Край мой родной»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2A1731">
        <w:rPr>
          <w:rFonts w:ascii="Times New Roman" w:hAnsi="Times New Roman" w:cs="Times New Roman"/>
          <w:sz w:val="24"/>
          <w:szCs w:val="24"/>
        </w:rPr>
        <w:t>ополнительн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A29A8">
        <w:rPr>
          <w:rFonts w:ascii="Times New Roman" w:hAnsi="Times New Roman" w:cs="Times New Roman"/>
          <w:sz w:val="24"/>
          <w:szCs w:val="24"/>
        </w:rPr>
        <w:t>го образования</w:t>
      </w:r>
    </w:p>
    <w:p w:rsidR="002A1731" w:rsidRPr="002A1731" w:rsidRDefault="002A1731" w:rsidP="00865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Федеральной</w:t>
      </w:r>
      <w:r w:rsidRPr="002A1731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2A1731">
        <w:rPr>
          <w:rFonts w:ascii="Times New Roman" w:hAnsi="Times New Roman" w:cs="Times New Roman"/>
          <w:sz w:val="24"/>
          <w:szCs w:val="24"/>
        </w:rPr>
        <w:t xml:space="preserve"> «Успех каждого ребенка»</w:t>
      </w:r>
    </w:p>
    <w:p w:rsidR="00C503DA" w:rsidRDefault="00C503DA" w:rsidP="00C503DA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320BE0" w:rsidRPr="00320BE0" w:rsidRDefault="00320BE0" w:rsidP="00320B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0BE0">
        <w:rPr>
          <w:rFonts w:ascii="Times New Roman" w:hAnsi="Times New Roman" w:cs="Times New Roman"/>
          <w:b/>
          <w:sz w:val="24"/>
          <w:szCs w:val="24"/>
        </w:rPr>
        <w:t>Всероссийский конкурс «Моя малая Родина: природа, культура, этнос»</w:t>
      </w:r>
    </w:p>
    <w:p w:rsidR="00320BE0" w:rsidRPr="00320BE0" w:rsidRDefault="00320BE0" w:rsidP="00320B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0BE0">
        <w:rPr>
          <w:rFonts w:ascii="Times New Roman" w:hAnsi="Times New Roman" w:cs="Times New Roman"/>
          <w:b/>
          <w:sz w:val="24"/>
          <w:szCs w:val="24"/>
        </w:rPr>
        <w:t>Кабардино-Балкарская республика</w:t>
      </w:r>
    </w:p>
    <w:p w:rsidR="00C503DA" w:rsidRDefault="00C503DA" w:rsidP="00C503DA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320BE0" w:rsidRPr="00320BE0" w:rsidRDefault="00320BE0" w:rsidP="00320B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0BE0">
        <w:rPr>
          <w:rFonts w:ascii="Times New Roman" w:hAnsi="Times New Roman" w:cs="Times New Roman"/>
          <w:b/>
          <w:sz w:val="24"/>
          <w:szCs w:val="24"/>
        </w:rPr>
        <w:t>номинация «Эко-гид»</w:t>
      </w:r>
    </w:p>
    <w:p w:rsidR="00C503DA" w:rsidRDefault="00C503DA" w:rsidP="00C503DA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C503DA" w:rsidRPr="00C503DA" w:rsidRDefault="001665C6" w:rsidP="00C503DA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Маленькая </w:t>
      </w:r>
      <w:r w:rsidR="00B732C9">
        <w:rPr>
          <w:rFonts w:ascii="Times New Roman" w:hAnsi="Times New Roman" w:cs="Times New Roman"/>
          <w:sz w:val="72"/>
          <w:szCs w:val="72"/>
        </w:rPr>
        <w:t>Исландия</w:t>
      </w:r>
      <w:r>
        <w:rPr>
          <w:rFonts w:ascii="Times New Roman" w:hAnsi="Times New Roman" w:cs="Times New Roman"/>
          <w:sz w:val="72"/>
          <w:szCs w:val="72"/>
        </w:rPr>
        <w:t xml:space="preserve"> на Кавказе</w:t>
      </w:r>
    </w:p>
    <w:p w:rsidR="00C503DA" w:rsidRDefault="00C503DA" w:rsidP="00C503DA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C503DA" w:rsidRDefault="00C503DA" w:rsidP="00C503DA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C503DA" w:rsidRDefault="00C503DA" w:rsidP="00C503DA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CE443E" w:rsidRDefault="00C503DA" w:rsidP="00030CA7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C503DA">
        <w:rPr>
          <w:rFonts w:ascii="Times New Roman" w:hAnsi="Times New Roman" w:cs="Times New Roman"/>
          <w:sz w:val="28"/>
          <w:szCs w:val="28"/>
        </w:rPr>
        <w:t>выполнила Дашиева Яна</w:t>
      </w:r>
      <w:r w:rsidR="00CE443E">
        <w:rPr>
          <w:rFonts w:ascii="Times New Roman" w:hAnsi="Times New Roman" w:cs="Times New Roman"/>
          <w:sz w:val="28"/>
          <w:szCs w:val="28"/>
        </w:rPr>
        <w:t xml:space="preserve"> Эдуардовна</w:t>
      </w:r>
      <w:r w:rsidRPr="00C503DA">
        <w:rPr>
          <w:rFonts w:ascii="Times New Roman" w:hAnsi="Times New Roman" w:cs="Times New Roman"/>
          <w:sz w:val="28"/>
          <w:szCs w:val="28"/>
        </w:rPr>
        <w:t>,</w:t>
      </w:r>
    </w:p>
    <w:p w:rsidR="00CE443E" w:rsidRDefault="00C503DA" w:rsidP="00030CA7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C503DA">
        <w:rPr>
          <w:rFonts w:ascii="Times New Roman" w:hAnsi="Times New Roman" w:cs="Times New Roman"/>
          <w:sz w:val="28"/>
          <w:szCs w:val="28"/>
        </w:rPr>
        <w:t>8 класс</w:t>
      </w:r>
      <w:r w:rsidR="004979E2">
        <w:rPr>
          <w:rFonts w:ascii="Times New Roman" w:hAnsi="Times New Roman" w:cs="Times New Roman"/>
          <w:sz w:val="28"/>
          <w:szCs w:val="28"/>
        </w:rPr>
        <w:t xml:space="preserve"> МКОУ «СОШ с.Прималкинского»,</w:t>
      </w:r>
    </w:p>
    <w:p w:rsidR="00C503DA" w:rsidRPr="00C503DA" w:rsidRDefault="00C503DA" w:rsidP="00030CA7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C503DA">
        <w:rPr>
          <w:rFonts w:ascii="Times New Roman" w:hAnsi="Times New Roman" w:cs="Times New Roman"/>
          <w:sz w:val="28"/>
          <w:szCs w:val="28"/>
        </w:rPr>
        <w:t>руководитель Тихонова Лариса Яковлевна учитель географии</w:t>
      </w:r>
      <w:r w:rsidR="00CE443E" w:rsidRPr="00CE443E">
        <w:rPr>
          <w:rFonts w:ascii="Times New Roman" w:hAnsi="Times New Roman" w:cs="Times New Roman"/>
          <w:sz w:val="28"/>
          <w:szCs w:val="28"/>
        </w:rPr>
        <w:t>МКОУ «СОШ с.Прималкинского»,</w:t>
      </w:r>
    </w:p>
    <w:p w:rsidR="00C503DA" w:rsidRDefault="00C503DA" w:rsidP="00C503DA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6B6F8D" w:rsidRDefault="006B6F8D" w:rsidP="00C503DA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D000EC" w:rsidRDefault="00D000EC" w:rsidP="00C503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3DA" w:rsidRPr="00C503DA" w:rsidRDefault="00320BE0" w:rsidP="00C503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с.Прималкинское</w:t>
      </w:r>
      <w:r w:rsidR="00C503DA">
        <w:rPr>
          <w:rFonts w:ascii="Times New Roman" w:hAnsi="Times New Roman" w:cs="Times New Roman"/>
          <w:sz w:val="28"/>
          <w:szCs w:val="28"/>
        </w:rPr>
        <w:t xml:space="preserve">, </w:t>
      </w:r>
      <w:r w:rsidR="00C503DA" w:rsidRPr="00C503DA">
        <w:rPr>
          <w:rFonts w:ascii="Times New Roman" w:hAnsi="Times New Roman" w:cs="Times New Roman"/>
          <w:sz w:val="28"/>
          <w:szCs w:val="28"/>
        </w:rPr>
        <w:t>2020 г.</w:t>
      </w:r>
    </w:p>
    <w:p w:rsidR="00C503DA" w:rsidRPr="00B82025" w:rsidRDefault="00DE149D" w:rsidP="00C503D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Оглавление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7740069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E149D" w:rsidRPr="00DE149D" w:rsidRDefault="00DE149D">
          <w:pPr>
            <w:pStyle w:val="ac"/>
            <w:rPr>
              <w:rFonts w:ascii="Times New Roman" w:hAnsi="Times New Roman" w:cs="Times New Roman"/>
              <w:color w:val="auto"/>
              <w:sz w:val="28"/>
              <w:szCs w:val="28"/>
            </w:rPr>
          </w:pPr>
        </w:p>
        <w:p w:rsidR="0078550B" w:rsidRPr="0078550B" w:rsidRDefault="00ED0899" w:rsidP="0078550B">
          <w:pPr>
            <w:pStyle w:val="12"/>
            <w:tabs>
              <w:tab w:val="right" w:leader="dot" w:pos="9487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D089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DE149D" w:rsidRPr="001E21E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089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1852196" w:history="1">
            <w:r w:rsidR="0078550B" w:rsidRPr="0078550B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Введение</w:t>
            </w:r>
            <w:r w:rsidR="0078550B"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550B"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_Toc61852196 \h </w:instrText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71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50B" w:rsidRPr="0078550B" w:rsidRDefault="00ED0899" w:rsidP="0078550B">
          <w:pPr>
            <w:pStyle w:val="12"/>
            <w:tabs>
              <w:tab w:val="left" w:pos="440"/>
              <w:tab w:val="right" w:leader="dot" w:pos="9487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852197" w:history="1">
            <w:r w:rsidR="0078550B" w:rsidRPr="0078550B">
              <w:rPr>
                <w:rStyle w:val="a7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1.</w:t>
            </w:r>
            <w:r w:rsidR="0078550B" w:rsidRPr="0078550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8550B" w:rsidRPr="0078550B">
              <w:rPr>
                <w:rStyle w:val="a7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Описание рекреационного маршрута «Маленькая  Исландия на Кавказе»</w:t>
            </w:r>
            <w:r w:rsidR="0078550B"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550B"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_Toc61852197 \h </w:instrText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71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50B" w:rsidRPr="0078550B" w:rsidRDefault="00ED0899" w:rsidP="0078550B">
          <w:pPr>
            <w:pStyle w:val="21"/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sz w:val="28"/>
              <w:szCs w:val="28"/>
            </w:rPr>
          </w:pPr>
          <w:hyperlink w:anchor="_Toc61852198" w:history="1">
            <w:r w:rsidR="0078550B" w:rsidRPr="0078550B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2. Термальные источники Янтарного</w:t>
            </w:r>
            <w:r w:rsidR="0078550B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...</w:t>
            </w:r>
            <w:r w:rsidR="0078550B" w:rsidRPr="0078550B">
              <w:rPr>
                <w:rFonts w:ascii="Times New Roman" w:hAnsi="Times New Roman" w:cs="Times New Roman"/>
                <w:webHidden/>
                <w:sz w:val="28"/>
                <w:szCs w:val="28"/>
              </w:rPr>
              <w:t>..............................................................</w:t>
            </w:r>
            <w:r w:rsidRPr="0078550B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78550B" w:rsidRPr="0078550B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_Toc61852198 \h </w:instrText>
            </w:r>
            <w:r w:rsidRPr="0078550B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Pr="0078550B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207137">
              <w:rPr>
                <w:rFonts w:ascii="Times New Roman" w:hAnsi="Times New Roman" w:cs="Times New Roman"/>
                <w:webHidden/>
                <w:sz w:val="28"/>
                <w:szCs w:val="28"/>
              </w:rPr>
              <w:t>6</w:t>
            </w:r>
            <w:r w:rsidRPr="0078550B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:rsidR="0078550B" w:rsidRPr="0078550B" w:rsidRDefault="00ED0899" w:rsidP="0078550B">
          <w:pPr>
            <w:pStyle w:val="12"/>
            <w:tabs>
              <w:tab w:val="right" w:leader="dot" w:pos="9487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852199" w:history="1">
            <w:r w:rsidR="0078550B" w:rsidRPr="0078550B">
              <w:rPr>
                <w:rStyle w:val="a7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3.Термальные источники Гедуко</w:t>
            </w:r>
            <w:r w:rsidR="0078550B"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550B"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_Toc61852199 \h </w:instrText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71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50B" w:rsidRPr="0078550B" w:rsidRDefault="00ED0899" w:rsidP="0078550B">
          <w:pPr>
            <w:pStyle w:val="21"/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sz w:val="28"/>
              <w:szCs w:val="28"/>
            </w:rPr>
          </w:pPr>
          <w:hyperlink w:anchor="_Toc61852200" w:history="1">
            <w:r w:rsidR="0078550B" w:rsidRPr="0078550B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4. Питьевая галерея Долинск……………</w:t>
            </w:r>
            <w:r w:rsidR="0078550B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3910E4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…..</w:t>
            </w:r>
            <w:r w:rsidR="0078550B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78550B" w:rsidRPr="0078550B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……………….</w:t>
            </w:r>
            <w:r w:rsidRPr="0078550B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78550B" w:rsidRPr="0078550B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_Toc61852200 \h </w:instrText>
            </w:r>
            <w:r w:rsidRPr="0078550B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Pr="0078550B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207137">
              <w:rPr>
                <w:rFonts w:ascii="Times New Roman" w:hAnsi="Times New Roman" w:cs="Times New Roman"/>
                <w:webHidden/>
                <w:sz w:val="28"/>
                <w:szCs w:val="28"/>
              </w:rPr>
              <w:t>8</w:t>
            </w:r>
            <w:r w:rsidRPr="0078550B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:rsidR="0078550B" w:rsidRPr="0078550B" w:rsidRDefault="00ED0899" w:rsidP="0078550B">
          <w:pPr>
            <w:pStyle w:val="12"/>
            <w:tabs>
              <w:tab w:val="left" w:pos="440"/>
              <w:tab w:val="right" w:leader="dot" w:pos="9487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852201" w:history="1">
            <w:r w:rsidR="0078550B" w:rsidRPr="0078550B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5. Термальный источник  </w:t>
            </w:r>
            <w:r w:rsidR="0078550B" w:rsidRPr="0078550B">
              <w:rPr>
                <w:rStyle w:val="a7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Аушигер</w:t>
            </w:r>
            <w:r w:rsidR="0078550B"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550B"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_Toc61852201 \h </w:instrText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71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50B" w:rsidRPr="0078550B" w:rsidRDefault="00ED0899" w:rsidP="0078550B">
          <w:pPr>
            <w:pStyle w:val="12"/>
            <w:tabs>
              <w:tab w:val="right" w:leader="dot" w:pos="9487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852202" w:history="1">
            <w:r w:rsidR="0078550B" w:rsidRPr="0078550B">
              <w:rPr>
                <w:rStyle w:val="a7"/>
                <w:rFonts w:ascii="Times New Roman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</w:rPr>
              <w:t>Вывод</w:t>
            </w:r>
            <w:r w:rsidR="0078550B"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550B"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_Toc61852202 \h </w:instrText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71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50B" w:rsidRPr="0078550B" w:rsidRDefault="00ED0899" w:rsidP="0078550B">
          <w:pPr>
            <w:pStyle w:val="12"/>
            <w:tabs>
              <w:tab w:val="right" w:leader="dot" w:pos="9487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852203" w:history="1">
            <w:r w:rsidR="0078550B" w:rsidRPr="0078550B">
              <w:rPr>
                <w:rStyle w:val="a7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Использованные источники:</w:t>
            </w:r>
            <w:r w:rsidR="0078550B"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550B"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_Toc61852203 \h </w:instrText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71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50B" w:rsidRDefault="00ED0899" w:rsidP="0078550B">
          <w:pPr>
            <w:pStyle w:val="12"/>
            <w:tabs>
              <w:tab w:val="right" w:leader="dot" w:pos="9487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61852204" w:history="1">
            <w:r w:rsidR="0078550B" w:rsidRPr="0078550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Приложение1</w:t>
            </w:r>
            <w:r w:rsidR="0078550B"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550B"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_Toc61852204 \h </w:instrText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71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7855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149D" w:rsidRPr="00DE149D" w:rsidRDefault="00ED0899">
          <w:pPr>
            <w:rPr>
              <w:rFonts w:ascii="Times New Roman" w:hAnsi="Times New Roman" w:cs="Times New Roman"/>
              <w:sz w:val="28"/>
              <w:szCs w:val="28"/>
            </w:rPr>
          </w:pPr>
          <w:r w:rsidRPr="001E21E8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0E057D" w:rsidRPr="00DE149D" w:rsidRDefault="000E057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57D" w:rsidRDefault="000E057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49D" w:rsidRDefault="00DE149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DE149D" w:rsidRDefault="00DE149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49D" w:rsidRDefault="00DE149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49D" w:rsidRDefault="00DE149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49D" w:rsidRDefault="00DE149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49D" w:rsidRDefault="00DE149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49D" w:rsidRDefault="00DE149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49D" w:rsidRDefault="00DE149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49D" w:rsidRDefault="00DE149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49D" w:rsidRDefault="00DE149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49D" w:rsidRDefault="00DE149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49D" w:rsidRDefault="00DE149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49D" w:rsidRDefault="00DE149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49D" w:rsidRDefault="00DE149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49D" w:rsidRDefault="00DE149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49D" w:rsidRDefault="00DE149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625" w:rsidRDefault="005F4625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49D" w:rsidRDefault="00DE149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49D" w:rsidRDefault="00DE149D" w:rsidP="00DE149D">
      <w:pPr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49D" w:rsidRPr="00DE149D" w:rsidRDefault="00DE149D" w:rsidP="00DE149D">
      <w:pPr>
        <w:pStyle w:val="1"/>
        <w:rPr>
          <w:rFonts w:eastAsia="Times New Roman"/>
          <w:b/>
          <w:bCs/>
          <w:color w:val="auto"/>
          <w:lang w:eastAsia="ru-RU"/>
        </w:rPr>
      </w:pPr>
      <w:bookmarkStart w:id="1" w:name="_Toc61852196"/>
      <w:r w:rsidRPr="00DE149D">
        <w:rPr>
          <w:rFonts w:eastAsia="Times New Roman"/>
          <w:b/>
          <w:bCs/>
          <w:color w:val="auto"/>
          <w:lang w:eastAsia="ru-RU"/>
        </w:rPr>
        <w:lastRenderedPageBreak/>
        <w:t>Введение</w:t>
      </w:r>
      <w:bookmarkEnd w:id="1"/>
    </w:p>
    <w:p w:rsidR="00E2764F" w:rsidRPr="00E23EFE" w:rsidRDefault="00E2764F" w:rsidP="001665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EFE">
        <w:rPr>
          <w:rFonts w:ascii="Times New Roman" w:hAnsi="Times New Roman" w:cs="Times New Roman"/>
          <w:sz w:val="28"/>
          <w:szCs w:val="28"/>
        </w:rPr>
        <w:t xml:space="preserve">Россия имеет колоссальный туристическийпотенциал: богатейшие природно-климатические ресурсы, историко-культурное наследие делаютРоссию одной из самых перспективных стран с точки зрения туристического освоения. </w:t>
      </w:r>
      <w:r w:rsidR="00DE0792" w:rsidRPr="00E23EFE">
        <w:rPr>
          <w:rFonts w:ascii="Times New Roman" w:hAnsi="Times New Roman" w:cs="Times New Roman"/>
          <w:sz w:val="28"/>
          <w:szCs w:val="28"/>
        </w:rPr>
        <w:t>Внутренний</w:t>
      </w:r>
      <w:r w:rsidRPr="00E23EFE">
        <w:rPr>
          <w:rFonts w:ascii="Times New Roman" w:hAnsi="Times New Roman" w:cs="Times New Roman"/>
          <w:sz w:val="28"/>
          <w:szCs w:val="28"/>
        </w:rPr>
        <w:t xml:space="preserve"> отдых в России становится все более популярным.</w:t>
      </w:r>
    </w:p>
    <w:p w:rsidR="00030CA7" w:rsidRPr="00E23EFE" w:rsidRDefault="00030CA7" w:rsidP="001665C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EF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Будучи частью Северного Кавказа, Кабардино-Балкария получает от него и важнейшие приоритеты. Конечно же, это в первую очередь разнообразный туризм: альпинизм, трекинг, курортный отдых и лечение. Не последнюю роль в курортном направлении играет наличие термальных минеральных источников.</w:t>
      </w:r>
    </w:p>
    <w:p w:rsidR="00A47736" w:rsidRPr="00DF4925" w:rsidRDefault="00A47736" w:rsidP="001665C6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4925">
        <w:rPr>
          <w:rFonts w:ascii="Times New Roman" w:hAnsi="Times New Roman" w:cs="Times New Roman"/>
          <w:sz w:val="28"/>
          <w:szCs w:val="28"/>
          <w:shd w:val="clear" w:color="auto" w:fill="FFFFFF"/>
        </w:rPr>
        <w:t>Туристическая отрасль в КБР имеет ряд значительных преимуществ: более благоприятная экологическая обстановка – следствие менее развитой промышленности, меньшей плотности автомобильного транспорта, уникальные природно-туристические объекты: Национальный парк «Приэльбрусье», Кабардино-Балкарский высокогорный заповедник, наличие высочайшей вершины Европы – г. Эльбрус; Безенгийская стена; Голубые озера; Чегемские водопады</w:t>
      </w:r>
      <w:r w:rsidR="0085018F" w:rsidRPr="00DF49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[3]</w:t>
      </w:r>
      <w:r w:rsidRPr="00DF492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B68A1" w:rsidRPr="00E23EFE" w:rsidRDefault="004B6A1E" w:rsidP="001665C6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Местные жители издавна использовали минеральные воды для лечения своих недугов.Сюда приезжали семьями, строили примитивные шалаши и навесы, принимали воды и отдыхали на лоне природы. Больного помещали в самодельную ванну с минеральной водой, затем его переносили в шалаш и укутывали в бурки, чтобы он вспотел. </w:t>
      </w:r>
    </w:p>
    <w:p w:rsidR="00604C15" w:rsidRDefault="008E3ADC" w:rsidP="002D567F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ADC">
        <w:rPr>
          <w:rFonts w:ascii="Times New Roman" w:hAnsi="Times New Roman" w:cs="Times New Roman"/>
          <w:color w:val="000000"/>
          <w:sz w:val="28"/>
          <w:szCs w:val="28"/>
        </w:rPr>
        <w:t>Купание и принятие ванн в горячих источниках уже с середины XIX века было поставлено на научную основу. В те времена появились новые методы: контрастные ванны, души, купели и др. Было проведен глубокий анализ механизма воздействия и состава разных горячих источников</w:t>
      </w:r>
      <w:r w:rsidR="00CA7FE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E0192" w:rsidRDefault="00CA7FE7" w:rsidP="00EE0192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республике </w:t>
      </w:r>
      <w:r w:rsidR="00AC142C" w:rsidRPr="00E23EFE">
        <w:rPr>
          <w:rFonts w:ascii="Times New Roman" w:hAnsi="Times New Roman" w:cs="Times New Roman"/>
          <w:sz w:val="28"/>
          <w:szCs w:val="28"/>
        </w:rPr>
        <w:t xml:space="preserve">насчитывается более 100 минеральных источников,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 w:rsidR="00AC142C" w:rsidRPr="00E23EFE">
        <w:rPr>
          <w:rFonts w:ascii="Times New Roman" w:hAnsi="Times New Roman" w:cs="Times New Roman"/>
          <w:sz w:val="28"/>
          <w:szCs w:val="28"/>
        </w:rPr>
        <w:t xml:space="preserve"> делятся по химическому составу на шесть групп: радоновые, углекислые, сероводородные, воды с кремнием, воды без специфических веществ и хлоридно-натриевые. Углекислые (это и есть нарзан) добывают на Малкинском, Хасаутском, Верхнемалкинском и Тызыльском месторождениях. Натриевые встречается в верховьях реки Чегем. Немало в Кабардино-Балкарии сероводородных источников, самый известный из них - Тхобзашхобс. Лечебную воду с теплым азотным и кремниевым составом добывают в поселениях, расположенных в пригороде Нальчика. Целебные радоновые источники можно встретить между реками Псыгансу и Хазнидон. Они богаты магнием, натрием, гидрокарбонатом кальция</w:t>
      </w:r>
      <w:r w:rsidR="0085018F" w:rsidRPr="0085018F">
        <w:rPr>
          <w:rFonts w:ascii="Times New Roman" w:hAnsi="Times New Roman" w:cs="Times New Roman"/>
          <w:sz w:val="28"/>
          <w:szCs w:val="28"/>
        </w:rPr>
        <w:t>[4]</w:t>
      </w:r>
      <w:r w:rsidR="00AC142C" w:rsidRPr="00D035CB">
        <w:rPr>
          <w:rFonts w:ascii="Times New Roman" w:hAnsi="Times New Roman" w:cs="Times New Roman"/>
          <w:sz w:val="28"/>
          <w:szCs w:val="28"/>
        </w:rPr>
        <w:t>.</w:t>
      </w:r>
    </w:p>
    <w:p w:rsidR="00094D80" w:rsidRDefault="002D567F" w:rsidP="00604C15">
      <w:pPr>
        <w:pStyle w:val="a6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Интересно, что все новые источники термальных вод проявляются с каждым годом все севернее, что свидетельствует об активизации и смещении магматического очага, вызывающего образование термальных источников. </w:t>
      </w:r>
    </w:p>
    <w:p w:rsidR="004A27A9" w:rsidRDefault="00094D80" w:rsidP="004A2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4D80">
        <w:rPr>
          <w:rFonts w:ascii="Times New Roman" w:hAnsi="Times New Roman" w:cs="Times New Roman"/>
          <w:sz w:val="28"/>
          <w:szCs w:val="28"/>
          <w:shd w:val="clear" w:color="auto" w:fill="FFFFFF"/>
        </w:rPr>
        <w:t>Невероятн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094D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Центрального Кавказа</w:t>
      </w:r>
      <w:r w:rsidRPr="00094D80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дополненн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094D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</w:t>
      </w:r>
      <w:r w:rsidR="00320BE0">
        <w:rPr>
          <w:rFonts w:ascii="Times New Roman" w:hAnsi="Times New Roman" w:cs="Times New Roman"/>
          <w:sz w:val="28"/>
          <w:szCs w:val="28"/>
          <w:shd w:val="clear" w:color="auto" w:fill="FFFFFF"/>
        </w:rPr>
        <w:t>плыми минеральными источниками -</w:t>
      </w:r>
      <w:r w:rsidRPr="00094D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может быть лучше на планете! Легенды </w:t>
      </w:r>
      <w:r w:rsidRPr="00094D8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рассказывают, что когда-то именно здесь был вход в Ирий, удивительное место, настоящий рай на земле. Но люди утратили право в нем находиться, и остался только маленький его кусочек, как напоминание о былом.</w:t>
      </w:r>
    </w:p>
    <w:p w:rsidR="00604C15" w:rsidRPr="00E23EFE" w:rsidRDefault="004A27A9" w:rsidP="004A27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7A9">
        <w:rPr>
          <w:rFonts w:ascii="Times New Roman" w:hAnsi="Times New Roman" w:cs="Times New Roman"/>
          <w:sz w:val="28"/>
          <w:szCs w:val="28"/>
        </w:rPr>
        <w:t xml:space="preserve"> Источники </w:t>
      </w:r>
      <w:r>
        <w:rPr>
          <w:rFonts w:ascii="Times New Roman" w:hAnsi="Times New Roman" w:cs="Times New Roman"/>
          <w:sz w:val="28"/>
          <w:szCs w:val="28"/>
        </w:rPr>
        <w:t>КБР</w:t>
      </w:r>
      <w:r w:rsidRPr="004A27A9">
        <w:rPr>
          <w:rFonts w:ascii="Times New Roman" w:hAnsi="Times New Roman" w:cs="Times New Roman"/>
          <w:sz w:val="28"/>
          <w:szCs w:val="28"/>
        </w:rPr>
        <w:t xml:space="preserve"> могут стать целью отдельного путешествия, в котором объединятся оздоровительная, познавательная и эстетическая составляющие.</w:t>
      </w:r>
      <w:r w:rsidR="00B07C65">
        <w:rPr>
          <w:rFonts w:ascii="Times New Roman" w:hAnsi="Times New Roman" w:cs="Times New Roman"/>
          <w:sz w:val="28"/>
          <w:szCs w:val="28"/>
        </w:rPr>
        <w:t>С</w:t>
      </w:r>
      <w:r w:rsidR="002D567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овокупное проявление термальных вод в Кабардин</w:t>
      </w:r>
      <w:r w:rsidR="00DF492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D5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-Балкарии носит название  </w:t>
      </w:r>
      <w:r w:rsidR="002D567F" w:rsidRPr="002D56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«Маленькая Исландия на Кавказе».</w:t>
      </w:r>
    </w:p>
    <w:p w:rsidR="001400FD" w:rsidRPr="00E23EFE" w:rsidRDefault="001400FD" w:rsidP="001665C6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789C" w:rsidRDefault="00B4789C" w:rsidP="0085018F">
      <w:pPr>
        <w:pStyle w:val="a6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7323" cy="3057099"/>
            <wp:effectExtent l="19050" t="0" r="1077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543" cy="3064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789C" w:rsidRPr="001665C6" w:rsidRDefault="001665C6" w:rsidP="00E23EFE">
      <w:pPr>
        <w:pStyle w:val="a6"/>
        <w:spacing w:after="0" w:line="240" w:lineRule="auto"/>
        <w:ind w:left="0" w:firstLine="709"/>
        <w:jc w:val="both"/>
        <w:textAlignment w:val="baseline"/>
        <w:rPr>
          <w:rStyle w:val="af6"/>
        </w:rPr>
      </w:pPr>
      <w:r w:rsidRPr="001665C6">
        <w:rPr>
          <w:rStyle w:val="af6"/>
        </w:rPr>
        <w:t>Рис.1 Термальные источники  Кавказа</w:t>
      </w:r>
    </w:p>
    <w:p w:rsidR="00527C5F" w:rsidRPr="00E23EFE" w:rsidRDefault="00527C5F" w:rsidP="005A05DB">
      <w:pPr>
        <w:pStyle w:val="1"/>
        <w:numPr>
          <w:ilvl w:val="0"/>
          <w:numId w:val="25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61852197"/>
      <w:r w:rsidRPr="00E23EFE">
        <w:rPr>
          <w:rFonts w:ascii="Times New Roman" w:hAnsi="Times New Roman" w:cs="Times New Roman"/>
          <w:b/>
          <w:bCs/>
          <w:color w:val="auto"/>
          <w:sz w:val="28"/>
          <w:szCs w:val="28"/>
        </w:rPr>
        <w:t>Описание рекреационного маршрута «</w:t>
      </w:r>
      <w:r w:rsidR="005A05DB">
        <w:rPr>
          <w:rFonts w:ascii="Times New Roman" w:hAnsi="Times New Roman" w:cs="Times New Roman"/>
          <w:b/>
          <w:bCs/>
          <w:color w:val="auto"/>
          <w:sz w:val="28"/>
          <w:szCs w:val="28"/>
        </w:rPr>
        <w:t>Маленькая  Исландия на Кавказе</w:t>
      </w:r>
      <w:r w:rsidRPr="00E23EFE">
        <w:rPr>
          <w:rFonts w:ascii="Times New Roman" w:hAnsi="Times New Roman" w:cs="Times New Roman"/>
          <w:b/>
          <w:bCs/>
          <w:color w:val="auto"/>
          <w:sz w:val="28"/>
          <w:szCs w:val="28"/>
        </w:rPr>
        <w:t>»</w:t>
      </w:r>
      <w:bookmarkEnd w:id="2"/>
    </w:p>
    <w:p w:rsidR="009226FF" w:rsidRPr="001665C6" w:rsidRDefault="001665C6" w:rsidP="009226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61894082"/>
      <w:r w:rsidRPr="001665C6">
        <w:rPr>
          <w:rFonts w:ascii="Times New Roman" w:hAnsi="Times New Roman" w:cs="Times New Roman"/>
          <w:sz w:val="28"/>
          <w:szCs w:val="28"/>
        </w:rPr>
        <w:t xml:space="preserve">Предлагаемый </w:t>
      </w:r>
      <w:r w:rsidR="00527C5F" w:rsidRPr="001665C6">
        <w:rPr>
          <w:rFonts w:ascii="Times New Roman" w:hAnsi="Times New Roman" w:cs="Times New Roman"/>
          <w:sz w:val="28"/>
          <w:szCs w:val="28"/>
        </w:rPr>
        <w:t>маршрут объединяет несколько известных термальных источников равнинной и предгорной части КБР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4" w:name="_Hlk61184103"/>
      <w:r w:rsidR="00597E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Термальная вода</w:t>
      </w:r>
      <w:r w:rsidR="00597EDF" w:rsidRPr="00597E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никогда не замерзает.</w:t>
      </w:r>
      <w:r w:rsidR="00597EDF">
        <w:rPr>
          <w:rFonts w:ascii="Times New Roman" w:hAnsi="Times New Roman" w:cs="Times New Roman"/>
          <w:sz w:val="28"/>
          <w:szCs w:val="28"/>
        </w:rPr>
        <w:t>Маршрут всесезонный.</w:t>
      </w:r>
      <w:r w:rsidR="009226FF">
        <w:rPr>
          <w:rFonts w:ascii="Times New Roman" w:hAnsi="Times New Roman" w:cs="Times New Roman"/>
          <w:sz w:val="28"/>
          <w:szCs w:val="28"/>
        </w:rPr>
        <w:t>Общая протяженность маршрута – 83км.; предполагаемое время нахождения на маршруте 8 часов.</w:t>
      </w:r>
    </w:p>
    <w:p w:rsidR="001665C6" w:rsidRDefault="001665C6" w:rsidP="00527C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Началом маршрута является привокзальная  площадь железнодорожного вокзала станция Прохладная Северо-Кавказской железной дороги.</w:t>
      </w:r>
      <w:r w:rsidR="00C313C7">
        <w:rPr>
          <w:rFonts w:ascii="Times New Roman" w:hAnsi="Times New Roman" w:cs="Times New Roman"/>
          <w:sz w:val="28"/>
          <w:szCs w:val="28"/>
        </w:rPr>
        <w:t xml:space="preserve">Конечная точка маршрута термальный источник Аушигер расположен на высоте 566 м.наду.м. </w:t>
      </w:r>
      <w:r>
        <w:rPr>
          <w:rFonts w:ascii="Times New Roman" w:hAnsi="Times New Roman" w:cs="Times New Roman"/>
          <w:sz w:val="28"/>
          <w:szCs w:val="28"/>
        </w:rPr>
        <w:t xml:space="preserve">Перепад высот на маршруте 366 м. </w:t>
      </w:r>
    </w:p>
    <w:p w:rsidR="004F3D55" w:rsidRDefault="004F3D55" w:rsidP="00527C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 доступен для туристов всех возрастов</w:t>
      </w:r>
      <w:r w:rsidR="00AC00AE">
        <w:rPr>
          <w:rFonts w:ascii="Times New Roman" w:hAnsi="Times New Roman" w:cs="Times New Roman"/>
          <w:sz w:val="28"/>
          <w:szCs w:val="28"/>
        </w:rPr>
        <w:t xml:space="preserve"> и не предъявляет особый требований к состоянию здоровья. Основное средство передвижения между пунктами маршрута – автомобиль. При отсутствии собственного транспорта есть возможность заказать маршрутный автобус от ж/д вокзала до конечной точки маршрута в Экскурсионном бюро г.Прохладного. </w:t>
      </w:r>
    </w:p>
    <w:bookmarkEnd w:id="4"/>
    <w:p w:rsidR="00527C5F" w:rsidRPr="000C418F" w:rsidRDefault="00527C5F" w:rsidP="00527C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Хронометраж </w:t>
      </w:r>
      <w:r w:rsidRPr="000C418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маршрут</w:t>
      </w:r>
      <w:r w:rsidR="00094D8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0C418F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527C5F" w:rsidRPr="00E9707A" w:rsidRDefault="00527C5F" w:rsidP="00527C5F">
      <w:pPr>
        <w:pStyle w:val="a6"/>
        <w:numPr>
          <w:ilvl w:val="0"/>
          <w:numId w:val="23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9707A">
        <w:rPr>
          <w:rFonts w:ascii="Times New Roman" w:hAnsi="Times New Roman" w:cs="Times New Roman"/>
          <w:sz w:val="28"/>
          <w:szCs w:val="28"/>
        </w:rPr>
        <w:t xml:space="preserve">с.Прималкинское – Янтарный- </w:t>
      </w:r>
      <w:r w:rsidR="00E359A1">
        <w:rPr>
          <w:rFonts w:ascii="Times New Roman" w:hAnsi="Times New Roman" w:cs="Times New Roman"/>
          <w:sz w:val="28"/>
          <w:szCs w:val="28"/>
        </w:rPr>
        <w:t>9</w:t>
      </w:r>
      <w:r w:rsidRPr="00E9707A">
        <w:rPr>
          <w:rFonts w:ascii="Times New Roman" w:hAnsi="Times New Roman" w:cs="Times New Roman"/>
          <w:sz w:val="28"/>
          <w:szCs w:val="28"/>
        </w:rPr>
        <w:t xml:space="preserve"> км. (время в пути на машине 19 мин)</w:t>
      </w:r>
    </w:p>
    <w:p w:rsidR="00527C5F" w:rsidRDefault="00527C5F" w:rsidP="00527C5F">
      <w:pPr>
        <w:pStyle w:val="a6"/>
        <w:numPr>
          <w:ilvl w:val="0"/>
          <w:numId w:val="23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п.Янтарный</w:t>
      </w:r>
      <w:r w:rsidRPr="00E9707A">
        <w:rPr>
          <w:rFonts w:ascii="Times New Roman" w:hAnsi="Times New Roman" w:cs="Times New Roman"/>
          <w:sz w:val="28"/>
          <w:szCs w:val="28"/>
        </w:rPr>
        <w:t>- с.Кишпек -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AC3B4A">
        <w:rPr>
          <w:rFonts w:ascii="Times New Roman" w:hAnsi="Times New Roman" w:cs="Times New Roman"/>
          <w:sz w:val="28"/>
          <w:szCs w:val="28"/>
        </w:rPr>
        <w:t>1</w:t>
      </w:r>
      <w:r w:rsidRPr="00E9707A">
        <w:rPr>
          <w:rFonts w:ascii="Times New Roman" w:hAnsi="Times New Roman" w:cs="Times New Roman"/>
          <w:sz w:val="28"/>
          <w:szCs w:val="28"/>
        </w:rPr>
        <w:t xml:space="preserve"> км. (время в пути на машине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9707A">
        <w:rPr>
          <w:rFonts w:ascii="Times New Roman" w:hAnsi="Times New Roman" w:cs="Times New Roman"/>
          <w:sz w:val="28"/>
          <w:szCs w:val="28"/>
        </w:rPr>
        <w:t>0 мин)</w:t>
      </w:r>
    </w:p>
    <w:p w:rsidR="0016210C" w:rsidRPr="00E9707A" w:rsidRDefault="0016210C" w:rsidP="00527C5F">
      <w:pPr>
        <w:pStyle w:val="a6"/>
        <w:numPr>
          <w:ilvl w:val="0"/>
          <w:numId w:val="23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г.Нальчик Питьевая галерея- 30 км </w:t>
      </w:r>
      <w:r w:rsidRPr="0016210C">
        <w:rPr>
          <w:rFonts w:ascii="Times New Roman" w:hAnsi="Times New Roman" w:cs="Times New Roman"/>
          <w:sz w:val="28"/>
          <w:szCs w:val="28"/>
        </w:rPr>
        <w:t xml:space="preserve">(время в пути на машине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6210C">
        <w:rPr>
          <w:rFonts w:ascii="Times New Roman" w:hAnsi="Times New Roman" w:cs="Times New Roman"/>
          <w:sz w:val="28"/>
          <w:szCs w:val="28"/>
        </w:rPr>
        <w:t>0 мин)</w:t>
      </w:r>
    </w:p>
    <w:p w:rsidR="000C6201" w:rsidRDefault="00527C5F" w:rsidP="00693F6C">
      <w:pPr>
        <w:pStyle w:val="a6"/>
        <w:numPr>
          <w:ilvl w:val="0"/>
          <w:numId w:val="23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9707A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Кишпек –</w:t>
      </w:r>
      <w:r w:rsidRPr="00E9707A">
        <w:rPr>
          <w:rFonts w:ascii="Times New Roman" w:hAnsi="Times New Roman" w:cs="Times New Roman"/>
          <w:sz w:val="28"/>
          <w:szCs w:val="28"/>
        </w:rPr>
        <w:t>Аушигер</w:t>
      </w:r>
      <w:r>
        <w:rPr>
          <w:rFonts w:ascii="Times New Roman" w:hAnsi="Times New Roman" w:cs="Times New Roman"/>
          <w:sz w:val="28"/>
          <w:szCs w:val="28"/>
        </w:rPr>
        <w:t xml:space="preserve"> - 63 км (время в пути на машине 1ч)</w:t>
      </w:r>
    </w:p>
    <w:bookmarkEnd w:id="3"/>
    <w:p w:rsidR="00693F6C" w:rsidRDefault="00693F6C" w:rsidP="00693F6C">
      <w:pPr>
        <w:pStyle w:val="a6"/>
        <w:numPr>
          <w:ilvl w:val="0"/>
          <w:numId w:val="23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  <w:sectPr w:rsidR="00693F6C" w:rsidSect="00527C5F">
          <w:footerReference w:type="default" r:id="rId9"/>
          <w:pgSz w:w="11906" w:h="16838"/>
          <w:pgMar w:top="1134" w:right="1133" w:bottom="1134" w:left="1276" w:header="708" w:footer="708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titlePg/>
          <w:docGrid w:linePitch="360"/>
        </w:sectPr>
      </w:pPr>
    </w:p>
    <w:p w:rsidR="00AC3B4A" w:rsidRDefault="00D866A8" w:rsidP="00E23EF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866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6007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201" w:rsidRPr="000C6201" w:rsidRDefault="000C6201" w:rsidP="000C6201">
      <w:pPr>
        <w:sectPr w:rsidR="000C6201" w:rsidRPr="000C6201" w:rsidSect="000C6201">
          <w:pgSz w:w="16838" w:h="11906" w:orient="landscape"/>
          <w:pgMar w:top="1276" w:right="1134" w:bottom="1133" w:left="1134" w:header="708" w:footer="708" w:gutter="0"/>
          <w:cols w:space="708"/>
          <w:titlePg/>
          <w:docGrid w:linePitch="360"/>
        </w:sectPr>
      </w:pPr>
      <w:r>
        <w:t>Рис.2  Картосхема маршрута «Маленькая Исландия на Кавказе»</w:t>
      </w:r>
    </w:p>
    <w:p w:rsidR="00527C5F" w:rsidRPr="00527C5F" w:rsidRDefault="0085018F" w:rsidP="00527C5F">
      <w:pPr>
        <w:pStyle w:val="2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61852198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2.</w:t>
      </w:r>
      <w:r w:rsidR="00527C5F" w:rsidRPr="00527C5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Термальные источники Янтарного</w:t>
      </w:r>
      <w:bookmarkEnd w:id="5"/>
    </w:p>
    <w:p w:rsidR="000C2D4E" w:rsidRDefault="000C2D4E" w:rsidP="00320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пункт маршрута расположен на окраине </w:t>
      </w:r>
      <w:r w:rsidR="0085018F" w:rsidRPr="00E23EFE">
        <w:rPr>
          <w:rFonts w:ascii="Times New Roman" w:hAnsi="Times New Roman" w:cs="Times New Roman"/>
          <w:sz w:val="28"/>
          <w:szCs w:val="28"/>
        </w:rPr>
        <w:t>юго-западной окраине одноимённого села в Прохладненском районе Кабардино-Балкарии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359A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км. от начала маршрута.</w:t>
      </w:r>
    </w:p>
    <w:p w:rsidR="001D13C1" w:rsidRPr="00632A82" w:rsidRDefault="001D13C1" w:rsidP="00320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A82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Pr="00632A82">
        <w:rPr>
          <w:rFonts w:ascii="Times New Roman" w:hAnsi="Times New Roman" w:cs="Times New Roman"/>
          <w:bCs/>
          <w:sz w:val="28"/>
          <w:szCs w:val="28"/>
        </w:rPr>
        <w:t xml:space="preserve">села </w:t>
      </w:r>
      <w:r w:rsidRPr="00A84B4D">
        <w:rPr>
          <w:rFonts w:ascii="Times New Roman" w:hAnsi="Times New Roman" w:cs="Times New Roman"/>
          <w:b/>
          <w:bCs/>
          <w:i/>
          <w:sz w:val="28"/>
          <w:szCs w:val="28"/>
        </w:rPr>
        <w:t>Янтарное</w:t>
      </w:r>
      <w:r w:rsidRPr="00632A82">
        <w:rPr>
          <w:rFonts w:ascii="Times New Roman" w:hAnsi="Times New Roman" w:cs="Times New Roman"/>
          <w:sz w:val="28"/>
          <w:szCs w:val="28"/>
        </w:rPr>
        <w:t xml:space="preserve"> происходит от родниковой речки Янтарки, протекающей на его территории. Это название присвоено населённому пункту 20 июля 1962 года. На месте нынешнего села переселенцами из Черниговской губернии в 1893 году был  основан посёлок для обслуживания мельницы Рязанова. Однако в ходе Гражданской войны посёлок был разгромлен и впоследствии заброшен. В 1926 году на базе мельницы Рязанова, а впоследствии Шестопалова, а потом Райпотребсоюза, был организован Госплемзавод «Прималкинский». Этот год и считается официальной датой основания села. До 1932 года  оно называлось Шестопаловкой.</w:t>
      </w:r>
    </w:p>
    <w:p w:rsidR="00527C5F" w:rsidRPr="00E23EFE" w:rsidRDefault="00951D84" w:rsidP="00320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находится </w:t>
      </w:r>
      <w:r w:rsidR="00527C5F" w:rsidRPr="00E23EFE">
        <w:rPr>
          <w:rFonts w:ascii="Times New Roman" w:hAnsi="Times New Roman" w:cs="Times New Roman"/>
          <w:sz w:val="28"/>
          <w:szCs w:val="28"/>
        </w:rPr>
        <w:t xml:space="preserve">уникальный йодно-бромный источник. В составе термальных вод присутствуют йод, бром, бор, кремниевая кислота и другие органические соединения. Поэтому она, прежде всего, полезна для людей с болезнями щитовидной железы.Находятся у юго-западной окраины села Янтарное, недалеко от правого берега реки Шакой, чуть выше его впадения в </w:t>
      </w:r>
      <w:r w:rsidR="00320BE0">
        <w:rPr>
          <w:rFonts w:ascii="Times New Roman" w:hAnsi="Times New Roman" w:cs="Times New Roman"/>
          <w:sz w:val="28"/>
          <w:szCs w:val="28"/>
        </w:rPr>
        <w:t>Малку. Высота над уровнем моря -</w:t>
      </w:r>
      <w:r w:rsidR="00527C5F" w:rsidRPr="00E23EFE">
        <w:rPr>
          <w:rFonts w:ascii="Times New Roman" w:hAnsi="Times New Roman" w:cs="Times New Roman"/>
          <w:sz w:val="28"/>
          <w:szCs w:val="28"/>
        </w:rPr>
        <w:t xml:space="preserve"> 234 м.</w:t>
      </w:r>
    </w:p>
    <w:p w:rsidR="00527C5F" w:rsidRPr="0085018F" w:rsidRDefault="00527C5F" w:rsidP="00320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EFE">
        <w:rPr>
          <w:rFonts w:ascii="Times New Roman" w:hAnsi="Times New Roman" w:cs="Times New Roman"/>
          <w:sz w:val="28"/>
          <w:szCs w:val="28"/>
        </w:rPr>
        <w:t>Из-под земли бьёт высокоминерализированная вода хлоридо-натриевого состава с повышенным содержанием кремниевой кислоты. По своему типу источники являются йодо-бромными[</w:t>
      </w:r>
      <w:r w:rsidR="00693F6C">
        <w:rPr>
          <w:rFonts w:ascii="Times New Roman" w:hAnsi="Times New Roman" w:cs="Times New Roman"/>
          <w:sz w:val="28"/>
          <w:szCs w:val="28"/>
        </w:rPr>
        <w:t>7</w:t>
      </w:r>
      <w:r w:rsidRPr="00E23EFE">
        <w:rPr>
          <w:rFonts w:ascii="Times New Roman" w:hAnsi="Times New Roman" w:cs="Times New Roman"/>
          <w:sz w:val="28"/>
          <w:szCs w:val="28"/>
        </w:rPr>
        <w:t>]. Три скважины поставляют на земную поверхность термальные воды с температурой от 45 до 65 °C, которые дальше распределяются в трёх открытых и нескольких крытых бассейнах. Дно бассейнов забетонировано.</w:t>
      </w:r>
      <w:r w:rsidR="0085018F" w:rsidRPr="0085018F">
        <w:rPr>
          <w:rFonts w:ascii="Times New Roman" w:hAnsi="Times New Roman" w:cs="Times New Roman"/>
          <w:sz w:val="28"/>
          <w:szCs w:val="28"/>
          <w:shd w:val="clear" w:color="auto" w:fill="FFFFFF"/>
        </w:rPr>
        <w:t>Естькомфортабельные мини-апартаменты</w:t>
      </w:r>
      <w:r w:rsidR="008501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85018F" w:rsidRPr="008501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комнаты с индивидуальными </w:t>
      </w:r>
      <w:r w:rsidR="008501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минеральными </w:t>
      </w:r>
      <w:r w:rsidR="0085018F" w:rsidRPr="0085018F">
        <w:rPr>
          <w:rFonts w:ascii="Times New Roman" w:hAnsi="Times New Roman" w:cs="Times New Roman"/>
          <w:sz w:val="28"/>
          <w:szCs w:val="28"/>
          <w:shd w:val="clear" w:color="auto" w:fill="FFFFFF"/>
        </w:rPr>
        <w:t>ваннами</w:t>
      </w:r>
      <w:r w:rsidR="0085018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86E7A" w:rsidRDefault="00527C5F" w:rsidP="00320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EFE">
        <w:rPr>
          <w:rFonts w:ascii="Times New Roman" w:hAnsi="Times New Roman" w:cs="Times New Roman"/>
          <w:sz w:val="28"/>
          <w:szCs w:val="28"/>
        </w:rPr>
        <w:t>Вода в источнике имеет зеленоватый оттенок. Минеральная вода этой скважины уникальна по своему составу, классифицируется как бальнеологическая и рекомендуется к использованию для наружных целей в качестве лечебной в соответствии с медицинскими показаниями</w:t>
      </w:r>
      <w:r w:rsidR="00E86E7A">
        <w:rPr>
          <w:rFonts w:ascii="Times New Roman" w:hAnsi="Times New Roman" w:cs="Times New Roman"/>
          <w:sz w:val="28"/>
          <w:szCs w:val="28"/>
        </w:rPr>
        <w:t>.</w:t>
      </w:r>
    </w:p>
    <w:p w:rsidR="00527C5F" w:rsidRPr="00E23EFE" w:rsidRDefault="00527C5F" w:rsidP="00320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EFE">
        <w:rPr>
          <w:rFonts w:ascii="Times New Roman" w:hAnsi="Times New Roman" w:cs="Times New Roman"/>
          <w:sz w:val="28"/>
          <w:szCs w:val="28"/>
        </w:rPr>
        <w:t>Вода с температурой от 42 до 67</w:t>
      </w:r>
      <w:r w:rsidR="00FA0045">
        <w:rPr>
          <w:rFonts w:ascii="Times New Roman" w:hAnsi="Times New Roman" w:cs="Times New Roman"/>
          <w:sz w:val="28"/>
          <w:szCs w:val="28"/>
        </w:rPr>
        <w:t>°</w:t>
      </w:r>
      <w:r w:rsidRPr="00E23EFE">
        <w:rPr>
          <w:rFonts w:ascii="Times New Roman" w:hAnsi="Times New Roman" w:cs="Times New Roman"/>
          <w:sz w:val="28"/>
          <w:szCs w:val="28"/>
        </w:rPr>
        <w:t>С под давлением постоянно поступает из трёх скважин в озеро и открытые бассейны, поэтому регулярно обновляется. 2 раза в неделю бассейны полностью опорожняются и чистятся. Вода имеет зеленоватый цвет и своеобразный ненавязчивый запах. Территория у открытых купален засыпана галькой, поэтому не лишними будут резиновые тапочки. На территории комплекса находятся: небольшое неглубокое озеро; два смежных бассейна с контрастными температурами; два крытых бассейна; кабинки с купальнями и душем для 4 и 10 человек; душевые кабинки. Кроме этого здесь работают массажные кабинеты, недорогое кафе, бесплатная парковка для автотранспорта. Предоставляемые комплексом «Янтарный» услуги оплачиваются по прейскуранту. Так, купание в бассейнах (открытых и крытых) для одного человека обойдётся в 150 руб. Кабинки стоят дороже, оплата п</w:t>
      </w:r>
      <w:r w:rsidR="00320BE0">
        <w:rPr>
          <w:rFonts w:ascii="Times New Roman" w:hAnsi="Times New Roman" w:cs="Times New Roman"/>
          <w:sz w:val="28"/>
          <w:szCs w:val="28"/>
        </w:rPr>
        <w:t>очасовая -</w:t>
      </w:r>
      <w:r w:rsidR="006C6A17">
        <w:rPr>
          <w:rFonts w:ascii="Times New Roman" w:hAnsi="Times New Roman" w:cs="Times New Roman"/>
          <w:sz w:val="28"/>
          <w:szCs w:val="28"/>
        </w:rPr>
        <w:t xml:space="preserve"> от 400р</w:t>
      </w:r>
      <w:r w:rsidRPr="00E23EFE">
        <w:rPr>
          <w:rFonts w:ascii="Times New Roman" w:hAnsi="Times New Roman" w:cs="Times New Roman"/>
          <w:sz w:val="28"/>
          <w:szCs w:val="28"/>
        </w:rPr>
        <w:t>.</w:t>
      </w:r>
    </w:p>
    <w:p w:rsidR="00527C5F" w:rsidRPr="00E23EFE" w:rsidRDefault="00527C5F" w:rsidP="00320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EFE">
        <w:rPr>
          <w:rFonts w:ascii="Times New Roman" w:hAnsi="Times New Roman" w:cs="Times New Roman"/>
          <w:sz w:val="28"/>
          <w:szCs w:val="28"/>
        </w:rPr>
        <w:lastRenderedPageBreak/>
        <w:t>Противопоказания для принятия этих ванн – это все болезни в острой стадии, венерические и инфекционные заболевания, злокачественные образования.</w:t>
      </w:r>
    </w:p>
    <w:p w:rsidR="00527C5F" w:rsidRDefault="00527C5F" w:rsidP="00320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EFE">
        <w:rPr>
          <w:rFonts w:ascii="Times New Roman" w:hAnsi="Times New Roman" w:cs="Times New Roman"/>
          <w:sz w:val="28"/>
          <w:szCs w:val="28"/>
        </w:rPr>
        <w:t>Категорически запрещено купание детей до 3 лет, а детям до 10 лет находиться в этой минеральной воде можно не дольше 10 минут. Поэтому источник в Янтарном вряд ли можно назвать подходящим местом для отдыха с малышами.</w:t>
      </w:r>
    </w:p>
    <w:p w:rsidR="00527C5F" w:rsidRDefault="00527C5F" w:rsidP="00320BE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14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-47625</wp:posOffset>
            </wp:positionV>
            <wp:extent cx="3175000" cy="2301875"/>
            <wp:effectExtent l="0" t="0" r="0" b="0"/>
            <wp:wrapTight wrapText="bothSides">
              <wp:wrapPolygon edited="0">
                <wp:start x="0" y="0"/>
                <wp:lineTo x="0" y="21451"/>
                <wp:lineTo x="21514" y="21451"/>
                <wp:lineTo x="21514" y="0"/>
                <wp:lineTo x="0" y="0"/>
              </wp:wrapPolygon>
            </wp:wrapTight>
            <wp:docPr id="1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1441">
        <w:rPr>
          <w:noProof/>
          <w:lang w:eastAsia="ru-RU"/>
        </w:rPr>
        <w:drawing>
          <wp:inline distT="0" distB="0" distL="0" distR="0">
            <wp:extent cx="3009900" cy="2257504"/>
            <wp:effectExtent l="19050" t="0" r="0" b="0"/>
            <wp:docPr id="1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384" cy="226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C5F" w:rsidRPr="009D5C93" w:rsidRDefault="00527C5F" w:rsidP="00592C65">
      <w:pPr>
        <w:spacing w:line="240" w:lineRule="auto"/>
        <w:jc w:val="both"/>
        <w:rPr>
          <w:rStyle w:val="af"/>
        </w:rPr>
      </w:pPr>
      <w:r>
        <w:rPr>
          <w:rStyle w:val="af"/>
        </w:rPr>
        <w:t>Рис.</w:t>
      </w:r>
      <w:r w:rsidR="00A72132">
        <w:rPr>
          <w:rStyle w:val="af"/>
        </w:rPr>
        <w:t xml:space="preserve">3 </w:t>
      </w:r>
      <w:r>
        <w:rPr>
          <w:rStyle w:val="af"/>
        </w:rPr>
        <w:t xml:space="preserve"> Открытые бассейны  Янтарного (фото автора)</w:t>
      </w:r>
    </w:p>
    <w:p w:rsidR="00527C5F" w:rsidRPr="00E23EFE" w:rsidRDefault="00527C5F" w:rsidP="00592C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EFE">
        <w:rPr>
          <w:rFonts w:ascii="Times New Roman" w:hAnsi="Times New Roman" w:cs="Times New Roman"/>
          <w:sz w:val="28"/>
          <w:szCs w:val="28"/>
        </w:rPr>
        <w:t>Подземная высокоминерализованная вода скважины №6-Т Нижне-Баксанской площади (с. Янтарное, Прохладненский район, Кабардино-Балкария) согласно ГОСТу 13273-88 «Воды минеральные питьевые лечебные и лечебно-столовые» относится к йодо-бромным борным минеральным водам хлоридного натриевого состава с повышенным содержанием кремниевой кислоты и органических веществ, квалифицируется как бальнеологическая и рекомендуется к использованию для наружных целей в качестве лечебных в соответствии с медицинскими показаниями</w:t>
      </w:r>
      <w:r w:rsidR="0085018F" w:rsidRPr="0085018F">
        <w:rPr>
          <w:rFonts w:ascii="Times New Roman" w:hAnsi="Times New Roman" w:cs="Times New Roman"/>
          <w:sz w:val="28"/>
          <w:szCs w:val="28"/>
        </w:rPr>
        <w:t xml:space="preserve"> [</w:t>
      </w:r>
      <w:r w:rsidR="00693F6C">
        <w:rPr>
          <w:rFonts w:ascii="Times New Roman" w:hAnsi="Times New Roman" w:cs="Times New Roman"/>
          <w:sz w:val="28"/>
          <w:szCs w:val="28"/>
        </w:rPr>
        <w:t>7</w:t>
      </w:r>
      <w:r w:rsidR="0085018F" w:rsidRPr="0085018F">
        <w:rPr>
          <w:rFonts w:ascii="Times New Roman" w:hAnsi="Times New Roman" w:cs="Times New Roman"/>
          <w:sz w:val="28"/>
          <w:szCs w:val="28"/>
        </w:rPr>
        <w:t>]</w:t>
      </w:r>
      <w:r w:rsidRPr="00E23EFE">
        <w:rPr>
          <w:rFonts w:ascii="Times New Roman" w:hAnsi="Times New Roman" w:cs="Times New Roman"/>
          <w:sz w:val="28"/>
          <w:szCs w:val="28"/>
        </w:rPr>
        <w:t>.</w:t>
      </w:r>
    </w:p>
    <w:p w:rsidR="00693F6C" w:rsidRPr="00FA0045" w:rsidRDefault="00FA0045" w:rsidP="00592C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45">
        <w:rPr>
          <w:rFonts w:ascii="Times New Roman" w:hAnsi="Times New Roman" w:cs="Times New Roman"/>
          <w:color w:val="000000"/>
          <w:sz w:val="28"/>
          <w:szCs w:val="28"/>
        </w:rPr>
        <w:t xml:space="preserve">Еще одной сферой применения является теплоснабжение домов людей. </w:t>
      </w:r>
      <w:r>
        <w:rPr>
          <w:rFonts w:ascii="Times New Roman" w:hAnsi="Times New Roman" w:cs="Times New Roman"/>
          <w:color w:val="000000"/>
          <w:sz w:val="28"/>
          <w:szCs w:val="28"/>
        </w:rPr>
        <w:t>Не у</w:t>
      </w:r>
      <w:r w:rsidRPr="00FA0045">
        <w:rPr>
          <w:rFonts w:ascii="Times New Roman" w:hAnsi="Times New Roman" w:cs="Times New Roman"/>
          <w:color w:val="000000"/>
          <w:sz w:val="28"/>
          <w:szCs w:val="28"/>
        </w:rPr>
        <w:t xml:space="preserve">дивительно,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что местные жители широко используют </w:t>
      </w:r>
      <w:r w:rsidR="00951D84" w:rsidRPr="00FA0045">
        <w:rPr>
          <w:rFonts w:ascii="Times New Roman" w:hAnsi="Times New Roman" w:cs="Times New Roman"/>
          <w:color w:val="000000"/>
          <w:sz w:val="28"/>
          <w:szCs w:val="28"/>
        </w:rPr>
        <w:t>термальн</w:t>
      </w:r>
      <w:r w:rsidR="00951D84">
        <w:rPr>
          <w:rFonts w:ascii="Times New Roman" w:hAnsi="Times New Roman" w:cs="Times New Roman"/>
          <w:color w:val="000000"/>
          <w:sz w:val="28"/>
          <w:szCs w:val="28"/>
        </w:rPr>
        <w:t xml:space="preserve">ую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энергию </w:t>
      </w:r>
      <w:r w:rsidRPr="00FA0045">
        <w:rPr>
          <w:rFonts w:ascii="Times New Roman" w:hAnsi="Times New Roman" w:cs="Times New Roman"/>
          <w:color w:val="000000"/>
          <w:sz w:val="28"/>
          <w:szCs w:val="28"/>
        </w:rPr>
        <w:t> источников.</w:t>
      </w:r>
    </w:p>
    <w:p w:rsidR="0051752A" w:rsidRDefault="0085018F" w:rsidP="001B1C39">
      <w:pPr>
        <w:pStyle w:val="1"/>
        <w:spacing w:line="240" w:lineRule="auto"/>
        <w:ind w:left="142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6" w:name="_Toc61852199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3</w:t>
      </w:r>
      <w:r w:rsidR="001B1C3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.Т</w:t>
      </w:r>
      <w:r w:rsidR="0051752A" w:rsidRPr="00527C5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ермальные источники Гедуко</w:t>
      </w:r>
      <w:bookmarkEnd w:id="6"/>
    </w:p>
    <w:p w:rsidR="008D2A72" w:rsidRDefault="00E42504" w:rsidP="00320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точка маршрута -</w:t>
      </w:r>
      <w:r w:rsidR="00320BE0">
        <w:rPr>
          <w:rFonts w:ascii="Times New Roman" w:hAnsi="Times New Roman" w:cs="Times New Roman"/>
          <w:sz w:val="28"/>
          <w:szCs w:val="28"/>
        </w:rPr>
        <w:t xml:space="preserve"> </w:t>
      </w:r>
      <w:r w:rsidR="004A27A9" w:rsidRPr="004A27A9">
        <w:rPr>
          <w:rFonts w:ascii="Times New Roman" w:hAnsi="Times New Roman" w:cs="Times New Roman"/>
          <w:sz w:val="28"/>
          <w:szCs w:val="28"/>
        </w:rPr>
        <w:t>спортивно-оздоровительный комплекс</w:t>
      </w:r>
      <w:r w:rsidRPr="004A27A9">
        <w:rPr>
          <w:rFonts w:ascii="Times New Roman" w:hAnsi="Times New Roman" w:cs="Times New Roman"/>
          <w:sz w:val="28"/>
          <w:szCs w:val="28"/>
        </w:rPr>
        <w:t>Г</w:t>
      </w:r>
      <w:r w:rsidR="00951D84">
        <w:rPr>
          <w:rFonts w:ascii="Times New Roman" w:hAnsi="Times New Roman" w:cs="Times New Roman"/>
          <w:sz w:val="28"/>
          <w:szCs w:val="28"/>
        </w:rPr>
        <w:t>е</w:t>
      </w:r>
      <w:r w:rsidRPr="004A27A9">
        <w:rPr>
          <w:rFonts w:ascii="Times New Roman" w:hAnsi="Times New Roman" w:cs="Times New Roman"/>
          <w:sz w:val="28"/>
          <w:szCs w:val="28"/>
        </w:rPr>
        <w:t>дуко</w:t>
      </w:r>
      <w:r w:rsidR="00A20A38" w:rsidRPr="004A27A9">
        <w:rPr>
          <w:rFonts w:ascii="Times New Roman" w:hAnsi="Times New Roman" w:cs="Times New Roman"/>
          <w:sz w:val="28"/>
          <w:szCs w:val="28"/>
        </w:rPr>
        <w:t>находится возле</w:t>
      </w:r>
      <w:r w:rsidR="00A20A38" w:rsidRPr="00E23EFE">
        <w:rPr>
          <w:rFonts w:ascii="Times New Roman" w:hAnsi="Times New Roman" w:cs="Times New Roman"/>
          <w:sz w:val="28"/>
          <w:szCs w:val="28"/>
        </w:rPr>
        <w:t xml:space="preserve"> поселения КишпекБаксановского района Кабардино-Балкарии. </w:t>
      </w:r>
      <w:r>
        <w:rPr>
          <w:rFonts w:ascii="Times New Roman" w:hAnsi="Times New Roman" w:cs="Times New Roman"/>
          <w:sz w:val="28"/>
          <w:szCs w:val="28"/>
        </w:rPr>
        <w:t xml:space="preserve">Расстояние от первойточки </w:t>
      </w:r>
      <w:r w:rsidR="00AC3B4A" w:rsidRPr="00E9707A">
        <w:rPr>
          <w:rFonts w:ascii="Times New Roman" w:hAnsi="Times New Roman" w:cs="Times New Roman"/>
          <w:sz w:val="28"/>
          <w:szCs w:val="28"/>
        </w:rPr>
        <w:t>-</w:t>
      </w:r>
      <w:r w:rsidR="00AC3B4A">
        <w:rPr>
          <w:rFonts w:ascii="Times New Roman" w:hAnsi="Times New Roman" w:cs="Times New Roman"/>
          <w:sz w:val="28"/>
          <w:szCs w:val="28"/>
        </w:rPr>
        <w:t xml:space="preserve"> 21</w:t>
      </w:r>
      <w:r w:rsidR="00AC3B4A" w:rsidRPr="00E9707A">
        <w:rPr>
          <w:rFonts w:ascii="Times New Roman" w:hAnsi="Times New Roman" w:cs="Times New Roman"/>
          <w:sz w:val="28"/>
          <w:szCs w:val="28"/>
        </w:rPr>
        <w:t xml:space="preserve"> км. (время в пути на машине </w:t>
      </w:r>
      <w:r w:rsidR="00AC3B4A">
        <w:rPr>
          <w:rFonts w:ascii="Times New Roman" w:hAnsi="Times New Roman" w:cs="Times New Roman"/>
          <w:sz w:val="28"/>
          <w:szCs w:val="28"/>
        </w:rPr>
        <w:t>2</w:t>
      </w:r>
      <w:r w:rsidR="00AC3B4A" w:rsidRPr="00E9707A">
        <w:rPr>
          <w:rFonts w:ascii="Times New Roman" w:hAnsi="Times New Roman" w:cs="Times New Roman"/>
          <w:sz w:val="28"/>
          <w:szCs w:val="28"/>
        </w:rPr>
        <w:t>0 мин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93F6C" w:rsidRDefault="008D2A72" w:rsidP="00320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A72">
        <w:rPr>
          <w:rFonts w:ascii="Times New Roman" w:hAnsi="Times New Roman" w:cs="Times New Roman"/>
          <w:sz w:val="28"/>
          <w:szCs w:val="28"/>
        </w:rPr>
        <w:t xml:space="preserve">Само название </w:t>
      </w:r>
      <w:r w:rsidRPr="008D2A72">
        <w:rPr>
          <w:rFonts w:ascii="Times New Roman" w:hAnsi="Times New Roman" w:cs="Times New Roman"/>
          <w:i/>
          <w:iCs/>
          <w:sz w:val="28"/>
          <w:szCs w:val="28"/>
        </w:rPr>
        <w:t>Гедуко</w:t>
      </w:r>
      <w:r w:rsidRPr="008D2A72">
        <w:rPr>
          <w:rFonts w:ascii="Times New Roman" w:hAnsi="Times New Roman" w:cs="Times New Roman"/>
          <w:sz w:val="28"/>
          <w:szCs w:val="28"/>
        </w:rPr>
        <w:t xml:space="preserve"> (кабард.-черк. </w:t>
      </w:r>
      <w:r w:rsidRPr="008D2A72">
        <w:rPr>
          <w:rFonts w:ascii="Times New Roman" w:hAnsi="Times New Roman" w:cs="Times New Roman"/>
          <w:i/>
          <w:iCs/>
          <w:sz w:val="28"/>
          <w:szCs w:val="28"/>
        </w:rPr>
        <w:t>Джэдыкъуэ</w:t>
      </w:r>
      <w:r w:rsidRPr="008D2A72">
        <w:rPr>
          <w:rFonts w:ascii="Times New Roman" w:hAnsi="Times New Roman" w:cs="Times New Roman"/>
          <w:sz w:val="28"/>
          <w:szCs w:val="28"/>
        </w:rPr>
        <w:t xml:space="preserve">) в переводе с кабардино-черкесского языка означает — </w:t>
      </w:r>
      <w:r w:rsidRPr="008D2A72">
        <w:rPr>
          <w:rFonts w:ascii="Times New Roman" w:hAnsi="Times New Roman" w:cs="Times New Roman"/>
          <w:i/>
          <w:iCs/>
          <w:sz w:val="28"/>
          <w:szCs w:val="28"/>
        </w:rPr>
        <w:t>долина лесных кур</w:t>
      </w:r>
      <w:r w:rsidRPr="008D2A72">
        <w:rPr>
          <w:rFonts w:ascii="Times New Roman" w:hAnsi="Times New Roman" w:cs="Times New Roman"/>
          <w:sz w:val="28"/>
          <w:szCs w:val="28"/>
        </w:rPr>
        <w:t>. Под лесными курами подразумевались птицы из семейства фазановых, в частности кавказский тетерев и кавказский фазан, которые ранее в большом количестве водились в равнинных и предгорных лесах Северного Кавказа</w:t>
      </w:r>
      <w:r w:rsidR="0085018F" w:rsidRPr="0085018F">
        <w:rPr>
          <w:rFonts w:ascii="Times New Roman" w:hAnsi="Times New Roman" w:cs="Times New Roman"/>
          <w:sz w:val="28"/>
          <w:szCs w:val="28"/>
        </w:rPr>
        <w:t xml:space="preserve"> [2]</w:t>
      </w:r>
      <w:r w:rsidRPr="008D2A72">
        <w:rPr>
          <w:rFonts w:ascii="Times New Roman" w:hAnsi="Times New Roman" w:cs="Times New Roman"/>
          <w:sz w:val="28"/>
          <w:szCs w:val="28"/>
        </w:rPr>
        <w:t>.</w:t>
      </w:r>
    </w:p>
    <w:p w:rsidR="008D2A72" w:rsidRDefault="006C6A17" w:rsidP="00320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1334770</wp:posOffset>
            </wp:positionV>
            <wp:extent cx="2914650" cy="1952625"/>
            <wp:effectExtent l="19050" t="0" r="0" b="0"/>
            <wp:wrapTight wrapText="bothSides">
              <wp:wrapPolygon edited="0">
                <wp:start x="-141" y="0"/>
                <wp:lineTo x="-141" y="21495"/>
                <wp:lineTo x="21600" y="21495"/>
                <wp:lineTo x="21600" y="0"/>
                <wp:lineTo x="-141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1334770</wp:posOffset>
            </wp:positionV>
            <wp:extent cx="3048000" cy="1914525"/>
            <wp:effectExtent l="19050" t="0" r="0" b="0"/>
            <wp:wrapTight wrapText="bothSides">
              <wp:wrapPolygon edited="0">
                <wp:start x="-135" y="0"/>
                <wp:lineTo x="-135" y="21493"/>
                <wp:lineTo x="21600" y="21493"/>
                <wp:lineTo x="21600" y="0"/>
                <wp:lineTo x="-135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80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93F6C" w:rsidRPr="00E23EFE">
        <w:rPr>
          <w:rFonts w:ascii="Times New Roman" w:hAnsi="Times New Roman" w:cs="Times New Roman"/>
          <w:sz w:val="28"/>
          <w:szCs w:val="28"/>
        </w:rPr>
        <w:t xml:space="preserve">Недавно здесь открылся современный спортивно-оздоровительный комплекс «Гедуко». По утверждениям специалистов хлоридно-натриевая вода уникальна по своему составу. Она обладает обезболивающими, противовоспалительными, улучшающими кровообращение свойствами. Посещение комплекса рекомендовано людям, страдающим заболеваниями нервной системы, суставов и сосудов. </w:t>
      </w:r>
    </w:p>
    <w:p w:rsidR="000425B5" w:rsidRDefault="000425B5" w:rsidP="00320BE0">
      <w:pPr>
        <w:spacing w:after="0" w:line="240" w:lineRule="auto"/>
        <w:jc w:val="center"/>
        <w:rPr>
          <w:rStyle w:val="af"/>
        </w:rPr>
      </w:pPr>
      <w:r>
        <w:rPr>
          <w:rStyle w:val="af"/>
        </w:rPr>
        <w:t>Рис.</w:t>
      </w:r>
      <w:r w:rsidR="00A72132">
        <w:rPr>
          <w:rStyle w:val="af"/>
        </w:rPr>
        <w:t xml:space="preserve">4 </w:t>
      </w:r>
      <w:r>
        <w:rPr>
          <w:rStyle w:val="af"/>
        </w:rPr>
        <w:t>Инфрастуктура</w:t>
      </w:r>
      <w:r w:rsidR="00320BE0">
        <w:rPr>
          <w:rStyle w:val="af"/>
        </w:rPr>
        <w:t xml:space="preserve"> </w:t>
      </w:r>
      <w:r w:rsidR="009D5C93">
        <w:rPr>
          <w:rStyle w:val="af"/>
        </w:rPr>
        <w:t>Гедуко</w:t>
      </w:r>
      <w:r w:rsidR="00320BE0">
        <w:rPr>
          <w:rStyle w:val="af"/>
        </w:rPr>
        <w:t xml:space="preserve"> </w:t>
      </w:r>
      <w:r w:rsidR="00CD1BEF" w:rsidRPr="00CD1BEF">
        <w:rPr>
          <w:rStyle w:val="af"/>
        </w:rPr>
        <w:t>(фото Навигатор)</w:t>
      </w:r>
    </w:p>
    <w:p w:rsidR="00320BE0" w:rsidRPr="000425B5" w:rsidRDefault="00320BE0" w:rsidP="00320BE0">
      <w:pPr>
        <w:spacing w:after="0" w:line="240" w:lineRule="auto"/>
        <w:jc w:val="center"/>
        <w:rPr>
          <w:rStyle w:val="af"/>
        </w:rPr>
      </w:pPr>
    </w:p>
    <w:p w:rsidR="00A20A38" w:rsidRPr="00E23EFE" w:rsidRDefault="00A20A38" w:rsidP="00320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EFE">
        <w:rPr>
          <w:rFonts w:ascii="Times New Roman" w:hAnsi="Times New Roman" w:cs="Times New Roman"/>
          <w:sz w:val="28"/>
          <w:szCs w:val="28"/>
        </w:rPr>
        <w:t>Комплекс «Гедуко» - это возможность развлекаться и лечиться одновременно. Термальная вода  источника оказывает противовоспалительное и обезболивающее действие, усиливает кровоснабжение. Посещение источника рекомендовано людям с заболеваниями опорно-двигательного аппарата, нервной системы, а также с гинекологическими заболеваниями и поражениями кожи.</w:t>
      </w:r>
    </w:p>
    <w:p w:rsidR="00A20A38" w:rsidRPr="00E23EFE" w:rsidRDefault="00A20A38" w:rsidP="00320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EFE">
        <w:rPr>
          <w:rFonts w:ascii="Times New Roman" w:hAnsi="Times New Roman" w:cs="Times New Roman"/>
          <w:sz w:val="28"/>
          <w:szCs w:val="28"/>
        </w:rPr>
        <w:t>Стоимость входного билета на территорию комплекса для взрослых и детей школьного возраста 200 руб., дети-дошкольники купаются бесплатно. Для любителей уединённого отдыха в Гедуко предлагают отдельные кабинки и дворики. Здесь можно отдохнуть в компании друзей или родственников. Вместимость кабинок от 4 до 8 человек, во двориках могут разместиться от 8 до 20 человек.</w:t>
      </w:r>
    </w:p>
    <w:p w:rsidR="00A20A38" w:rsidRDefault="00A20A38" w:rsidP="00320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EFE">
        <w:rPr>
          <w:rFonts w:ascii="Times New Roman" w:hAnsi="Times New Roman" w:cs="Times New Roman"/>
          <w:sz w:val="28"/>
          <w:szCs w:val="28"/>
        </w:rPr>
        <w:t xml:space="preserve">Комплекс идеально подходит для семейного отдыха. Детский развлекательный центр проводит мероприятия для детей. Маленьким гостям предлагают различные аттракционы, караоке, интересные игры. В течение всего дня работают аниматоры. На территории Центра работает семейное кафе. Пока дети развлекаются, взрослые могут посетить СПА-салон и воспользоваться его услугами: Соляной камерой для лечения хронических заболеваний дыхательной системы. Ваннами для лечения сердечнососудистых заболеваний и болезней нервной системы. </w:t>
      </w:r>
    </w:p>
    <w:p w:rsidR="00A5028C" w:rsidRPr="0078550B" w:rsidRDefault="00A5028C" w:rsidP="0078550B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61852200"/>
      <w:r w:rsidRPr="0078550B">
        <w:rPr>
          <w:rFonts w:ascii="Times New Roman" w:hAnsi="Times New Roman" w:cs="Times New Roman"/>
          <w:b/>
          <w:color w:val="auto"/>
          <w:sz w:val="28"/>
          <w:szCs w:val="28"/>
        </w:rPr>
        <w:t>4. Питьевая галерея Долинск</w:t>
      </w:r>
      <w:bookmarkEnd w:id="7"/>
    </w:p>
    <w:p w:rsidR="00D230F2" w:rsidRDefault="00A5028C" w:rsidP="00A502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 точка на маршруте - питьевая галерея курорта Долинск</w:t>
      </w:r>
      <w:r w:rsidR="00D23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находится в 30 км. </w:t>
      </w:r>
      <w:r w:rsidR="00AE7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23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="00AE7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Гедуко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51449" w:rsidRDefault="00A5028C" w:rsidP="00A502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Курорт «Нал</w:t>
      </w:r>
      <w:r w:rsidR="00320B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ьчик» -</w:t>
      </w:r>
      <w:r w:rsidRPr="00A675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бальнеоло</w:t>
      </w:r>
      <w:r w:rsidRPr="00A67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гический и климатический курорт Федерального значения расположен в предгорной зоне Кабардино-Балкарской </w:t>
      </w:r>
      <w:r w:rsidRPr="00A67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Республики на высотах от 500 до 560 м</w:t>
      </w:r>
      <w:r w:rsidR="0015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67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 у</w:t>
      </w:r>
      <w:r w:rsidR="0015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67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15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67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самом комфортном в климатическом отношении районе столицы республики Нальчика Долинске.</w:t>
      </w:r>
    </w:p>
    <w:p w:rsidR="00A5028C" w:rsidRPr="00A6757D" w:rsidRDefault="00A5028C" w:rsidP="0015144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Курорт занимает территорию площадью около двух тысяч гектаров, большая ее часть парковая и лесопарковая, состоящая из хвойных, лиственных, фруктовых и декор</w:t>
      </w:r>
      <w:r w:rsidR="00320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ативных деревьев и кустарников -</w:t>
      </w:r>
      <w:r w:rsidRPr="00A67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голубых серебристых елей, сирени, туи, самшита, сосен, берез.</w:t>
      </w:r>
    </w:p>
    <w:p w:rsidR="00A5028C" w:rsidRPr="005001C1" w:rsidRDefault="00A5028C" w:rsidP="00A5028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1C1">
        <w:rPr>
          <w:rFonts w:ascii="Times New Roman" w:hAnsi="Times New Roman" w:cs="Times New Roman"/>
          <w:sz w:val="28"/>
          <w:szCs w:val="28"/>
        </w:rPr>
        <w:t>На территории Долинска имеется 2 источника питьевой природной минеральной воды: «Долинск №1» и «Долинск №1Р». Первый по своим вкусовым и целебным качествам схож с водой ис</w:t>
      </w:r>
      <w:r w:rsidR="00320BE0">
        <w:rPr>
          <w:rFonts w:ascii="Times New Roman" w:hAnsi="Times New Roman" w:cs="Times New Roman"/>
          <w:sz w:val="28"/>
          <w:szCs w:val="28"/>
        </w:rPr>
        <w:t>точника «Горячий ключ», второй -</w:t>
      </w:r>
      <w:r w:rsidRPr="005001C1">
        <w:rPr>
          <w:rFonts w:ascii="Times New Roman" w:hAnsi="Times New Roman" w:cs="Times New Roman"/>
          <w:sz w:val="28"/>
          <w:szCs w:val="28"/>
        </w:rPr>
        <w:t xml:space="preserve"> с «Ессентуки № 4». </w:t>
      </w:r>
    </w:p>
    <w:p w:rsidR="00B07C65" w:rsidRDefault="00A5028C" w:rsidP="00A5028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757D">
        <w:rPr>
          <w:noProof/>
          <w:lang w:eastAsia="ru-RU"/>
        </w:rPr>
        <w:drawing>
          <wp:inline distT="0" distB="0" distL="0" distR="0">
            <wp:extent cx="5216525" cy="345389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839" cy="346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65" w:rsidRDefault="00B07C65" w:rsidP="00A5028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Рис.5.Питьевая галерея в Долинске (фото «Кркгозор»)</w:t>
      </w:r>
    </w:p>
    <w:p w:rsidR="00A5028C" w:rsidRPr="00A5028C" w:rsidRDefault="00320BE0" w:rsidP="0015144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«Источник Нальчик» -</w:t>
      </w:r>
      <w:r w:rsidR="00A5028C" w:rsidRPr="005001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питьевая галерея с природной минеральной водой, которая была открыта еще в 1969 году</w:t>
      </w:r>
      <w:r w:rsidR="001514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5028C" w:rsidRPr="00A5028C">
        <w:rPr>
          <w:rFonts w:ascii="Times New Roman" w:hAnsi="Times New Roman" w:cs="Times New Roman"/>
          <w:sz w:val="28"/>
          <w:szCs w:val="28"/>
          <w:shd w:val="clear" w:color="auto" w:fill="FFFFFF"/>
        </w:rPr>
        <w:t>В зале питьевой галерея имеется 6 бюветов на 36 кранов. Минералка в питьевой бювет поступает из скважины глубиной около 1 км по минералопроводу. Подается 2 типа минералки: теплая подогретая (36 градусов) и естественная (28 градусов). Состав: гидрокарбонатно-хлоридно-натриевая кремнистая, слабо щелочная. Хорошо применять для лечения желудочно-кишечного тракта и заболеваний печени. Кальций и фтор, присутствующий в составе, укрепляет костную систему, содержащийся кремний (кремниевая кислота) очищает кровь. Прием воды натощак понижает повышение уровня сахара в крови.</w:t>
      </w:r>
    </w:p>
    <w:p w:rsidR="00527C5F" w:rsidRPr="00527C5F" w:rsidRDefault="00CA7FE7" w:rsidP="00A5028C">
      <w:pPr>
        <w:pStyle w:val="1"/>
        <w:numPr>
          <w:ilvl w:val="0"/>
          <w:numId w:val="23"/>
        </w:numPr>
        <w:spacing w:line="24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8" w:name="_Toc61852201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Термальный источник </w:t>
      </w:r>
      <w:r w:rsidR="00527C5F" w:rsidRPr="00527C5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Аушигер</w:t>
      </w:r>
      <w:bookmarkEnd w:id="8"/>
    </w:p>
    <w:p w:rsidR="00527C5F" w:rsidRDefault="005F4625" w:rsidP="00527C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Конечная остановка на маршруте- термальные источники Аушигер находятся в</w:t>
      </w:r>
      <w:r w:rsidR="00D23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3км. от </w:t>
      </w:r>
      <w:r w:rsidR="00CA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предыдущей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точки.</w:t>
      </w:r>
    </w:p>
    <w:p w:rsidR="00527C5F" w:rsidRPr="00E23EFE" w:rsidRDefault="00527C5F" w:rsidP="00527C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Название «А</w:t>
      </w:r>
      <w:r w:rsidRPr="0096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ушигер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связано с на</w:t>
      </w:r>
      <w:r w:rsidRPr="0096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96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горы, возвышающейся над селом, у подножия которой некогда находился </w:t>
      </w:r>
      <w:r w:rsidR="005F4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песчаный </w:t>
      </w:r>
      <w:r w:rsidR="00247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мужской </w:t>
      </w:r>
      <w:r w:rsidRPr="0096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монастырь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От кабардинского </w:t>
      </w:r>
      <w:r w:rsidRPr="001B16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Аушыдыр-жер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1B16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Иисус греческий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отсылает нас к христианскому периоду на С.Кавказе</w:t>
      </w:r>
      <w:r w:rsidR="005F4625" w:rsidRPr="005F4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47FB7" w:rsidRPr="00247FB7">
        <w:rPr>
          <w:rFonts w:ascii="Times New Roman" w:hAnsi="Times New Roman" w:cs="Times New Roman"/>
          <w:noProof/>
          <w:sz w:val="28"/>
          <w:szCs w:val="28"/>
        </w:rPr>
        <w:t>Сейчас местные жители</w:t>
      </w:r>
      <w:r w:rsidR="00247FB7">
        <w:rPr>
          <w:rFonts w:ascii="Times New Roman" w:hAnsi="Times New Roman" w:cs="Times New Roman"/>
          <w:noProof/>
          <w:sz w:val="28"/>
          <w:szCs w:val="28"/>
        </w:rPr>
        <w:t xml:space="preserve">, кабардинцы, </w:t>
      </w:r>
      <w:r w:rsidR="00247FB7" w:rsidRPr="00247FB7">
        <w:rPr>
          <w:rFonts w:ascii="Times New Roman" w:hAnsi="Times New Roman" w:cs="Times New Roman"/>
          <w:noProof/>
          <w:sz w:val="28"/>
          <w:szCs w:val="28"/>
        </w:rPr>
        <w:t>исповедуют ислам</w:t>
      </w:r>
      <w:r w:rsidR="00247FB7">
        <w:rPr>
          <w:noProof/>
        </w:rPr>
        <w:t>.</w:t>
      </w:r>
    </w:p>
    <w:p w:rsidR="00527C5F" w:rsidRPr="00E23EFE" w:rsidRDefault="00527C5F" w:rsidP="00527C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 появлением источники обязаны случаю. В 1950-х годах геологи в районе с.Аушигер искали нефть, для чего пробурили скважину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2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источников с азотно-углекислыми, натриево-кальциевыми и бромовыми соединения, примерно 50</w:t>
      </w:r>
      <w:r w:rsidR="00247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</w:t>
      </w:r>
      <w:r w:rsidRPr="00E2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выходит из скважины глубиною несколько километров. Радиоактивности у этой воды нет.</w:t>
      </w:r>
    </w:p>
    <w:p w:rsidR="00527C5F" w:rsidRPr="00E23EFE" w:rsidRDefault="00527C5F" w:rsidP="00527C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Воду термальных источников Аушигер применяют и для лечебного купания, и для питьевого лечения. Эта вода лечит заболевания опорно-двигательногоаппарата, нервной системы, заболевания сосудов, кожи, желудочно-кишечного тракта и т.п., а также просто оздоравливает. Сеанс купания должен быть около 15-20 минут, затем отдых около 20 минут. И таких повторов может быть несколько в день. Питьевое лечение водой Аушигера должно быть строго дозировано и назначено врачом.</w:t>
      </w:r>
    </w:p>
    <w:p w:rsidR="00527C5F" w:rsidRDefault="00527C5F" w:rsidP="00527C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бассейны она попадает по трубам. Вблизи этих труб температура воды выше, около 60</w:t>
      </w:r>
      <w:r w:rsidR="0095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</w:t>
      </w:r>
      <w:r w:rsidRPr="00E2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7C5F" w:rsidRDefault="00527C5F" w:rsidP="00527C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C5F" w:rsidRPr="000425B5" w:rsidRDefault="00527C5F" w:rsidP="00527C5F">
      <w:pPr>
        <w:shd w:val="clear" w:color="auto" w:fill="FFFFFF"/>
        <w:spacing w:line="240" w:lineRule="auto"/>
        <w:ind w:firstLine="142"/>
        <w:jc w:val="both"/>
        <w:rPr>
          <w:rStyle w:val="af"/>
        </w:rPr>
      </w:pPr>
      <w:r w:rsidRPr="00E23E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1892885"/>
            <wp:effectExtent l="0" t="0" r="0" b="0"/>
            <wp:docPr id="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16" cy="192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E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4901" cy="1892935"/>
            <wp:effectExtent l="0" t="0" r="0" b="0"/>
            <wp:docPr id="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25" cy="191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5B5">
        <w:rPr>
          <w:rStyle w:val="af"/>
        </w:rPr>
        <w:t xml:space="preserve"> Рис.</w:t>
      </w:r>
      <w:r w:rsidR="00B07C65">
        <w:rPr>
          <w:rStyle w:val="af"/>
        </w:rPr>
        <w:t>6</w:t>
      </w:r>
      <w:r>
        <w:rPr>
          <w:rStyle w:val="af"/>
        </w:rPr>
        <w:t xml:space="preserve"> Большой бассейн и «крытые кабинки» Аушигера (фото автора)</w:t>
      </w:r>
    </w:p>
    <w:p w:rsidR="00527C5F" w:rsidRDefault="00527C5F" w:rsidP="00951D84">
      <w:pPr>
        <w:shd w:val="clear" w:color="auto" w:fill="FFFFFF"/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 на территорию любого оздоровительного центра стоит 100 рублей с 1 взрослого человека</w:t>
      </w:r>
      <w:r w:rsidR="00320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 до 5 лет и ветераны ВОВ -</w:t>
      </w:r>
      <w:r w:rsidRPr="0089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бесплатно.</w:t>
      </w:r>
    </w:p>
    <w:p w:rsidR="00527C5F" w:rsidRDefault="00527C5F" w:rsidP="00951D84">
      <w:pPr>
        <w:shd w:val="clear" w:color="auto" w:fill="FFFFFF"/>
        <w:spacing w:before="240" w:line="240" w:lineRule="auto"/>
        <w:ind w:firstLine="709"/>
        <w:jc w:val="both"/>
        <w:rPr>
          <w:rFonts w:ascii="Arial" w:hAnsi="Arial" w:cs="Arial"/>
          <w:color w:val="353535"/>
          <w:sz w:val="26"/>
          <w:szCs w:val="26"/>
          <w:shd w:val="clear" w:color="auto" w:fill="FFFFFF"/>
        </w:rPr>
      </w:pPr>
      <w:r w:rsidRPr="00E2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Территория аушигерских источников благоустроенная - имеется бассейн (озеро) на открытом воздухе, где можно искупаться в горячей термальной воде. Также можно заказать кабинку с небольшим бассейном и комнатой отдыха, сауну, беседку с мангалом. </w:t>
      </w:r>
      <w:r w:rsidRPr="008933BB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Компактный бассейн можно арендовать индивидуально</w:t>
      </w:r>
      <w:r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за </w:t>
      </w:r>
      <w:r w:rsidRPr="008933BB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700рублей</w:t>
      </w:r>
      <w:r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/час</w:t>
      </w:r>
      <w:r w:rsidRPr="008933BB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есть предварительное </w:t>
      </w:r>
      <w:r w:rsidRPr="008933BB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бронирова</w:t>
      </w:r>
      <w:r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ние</w:t>
      </w:r>
      <w:r>
        <w:rPr>
          <w:rFonts w:ascii="Arial" w:hAnsi="Arial" w:cs="Arial"/>
          <w:color w:val="353535"/>
          <w:sz w:val="26"/>
          <w:szCs w:val="26"/>
          <w:shd w:val="clear" w:color="auto" w:fill="FFFFFF"/>
        </w:rPr>
        <w:t>.</w:t>
      </w:r>
    </w:p>
    <w:p w:rsidR="00527C5F" w:rsidRPr="00E23EFE" w:rsidRDefault="00527C5F" w:rsidP="001736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353535"/>
          <w:sz w:val="26"/>
          <w:szCs w:val="26"/>
          <w:shd w:val="clear" w:color="auto" w:fill="FFFFFF"/>
        </w:rPr>
        <w:t> </w:t>
      </w:r>
      <w:r w:rsidRPr="00E2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Имеются здесь кафе и магазины, комнаты для проживания, а также своя автостоянка</w:t>
      </w:r>
      <w:r w:rsidR="00173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736D6" w:rsidRPr="004B6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бассейн неглубокий - в среднем примерно около 1 м. На дне мелкая галька.</w:t>
      </w:r>
      <w:r w:rsidR="0085018F" w:rsidRPr="00850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[10]</w:t>
      </w:r>
      <w:r w:rsidRPr="00E23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527C5F" w:rsidRPr="00CD1BEF" w:rsidRDefault="00527C5F" w:rsidP="00527C5F">
      <w:pPr>
        <w:shd w:val="clear" w:color="auto" w:fill="FFFFFF"/>
        <w:spacing w:after="0" w:line="240" w:lineRule="auto"/>
        <w:ind w:firstLine="709"/>
        <w:jc w:val="both"/>
        <w:rPr>
          <w:rStyle w:val="a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635</wp:posOffset>
            </wp:positionV>
            <wp:extent cx="2785745" cy="2402205"/>
            <wp:effectExtent l="0" t="0" r="0" b="0"/>
            <wp:wrapTight wrapText="bothSides">
              <wp:wrapPolygon edited="0">
                <wp:start x="0" y="0"/>
                <wp:lineTo x="0" y="21412"/>
                <wp:lineTo x="21418" y="21412"/>
                <wp:lineTo x="21418" y="0"/>
                <wp:lineTo x="0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33BB"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-48</wp:posOffset>
            </wp:positionV>
            <wp:extent cx="3013075" cy="2402205"/>
            <wp:effectExtent l="0" t="0" r="0" b="0"/>
            <wp:wrapTight wrapText="bothSides">
              <wp:wrapPolygon edited="0">
                <wp:start x="0" y="0"/>
                <wp:lineTo x="0" y="21412"/>
                <wp:lineTo x="21441" y="21412"/>
                <wp:lineTo x="21441" y="0"/>
                <wp:lineTo x="0" y="0"/>
              </wp:wrapPolygon>
            </wp:wrapTight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f"/>
        </w:rPr>
        <w:t>Рис.</w:t>
      </w:r>
      <w:r w:rsidR="00B07C65">
        <w:rPr>
          <w:rStyle w:val="af"/>
        </w:rPr>
        <w:t>7</w:t>
      </w:r>
      <w:r>
        <w:rPr>
          <w:rStyle w:val="af"/>
        </w:rPr>
        <w:t xml:space="preserve"> Обустройство территории </w:t>
      </w:r>
      <w:r w:rsidRPr="00CD1BEF">
        <w:rPr>
          <w:rStyle w:val="af"/>
        </w:rPr>
        <w:t>Аушигера</w:t>
      </w:r>
      <w:r w:rsidRPr="00CD1BEF">
        <w:rPr>
          <w:rStyle w:val="af"/>
          <w:lang w:eastAsia="ru-RU"/>
        </w:rPr>
        <w:t>(фото Навигатор)</w:t>
      </w:r>
    </w:p>
    <w:p w:rsidR="00527C5F" w:rsidRDefault="00527C5F" w:rsidP="00527C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C5F" w:rsidRPr="00F21CD8" w:rsidRDefault="00527C5F" w:rsidP="00527C5F">
      <w:pPr>
        <w:shd w:val="clear" w:color="auto" w:fill="FFFFFF"/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sz w:val="28"/>
          <w:szCs w:val="28"/>
        </w:rPr>
      </w:pPr>
      <w:r w:rsidRPr="00E23E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Имеется на горячих источниках Аушигер и лечебная синяя глина. Глина как и вода этих термальных источников помогает при лечении спектра различных заболеваний. </w:t>
      </w:r>
      <w:r w:rsidR="00F21CD8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F21CD8" w:rsidRPr="00F21C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инеральны</w:t>
      </w:r>
      <w:r w:rsidR="00F21C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F21CD8" w:rsidRPr="00F21C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гряз</w:t>
      </w:r>
      <w:r w:rsidR="00F21C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F21CD8" w:rsidRPr="00F21C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ничем не уступаю</w:t>
      </w:r>
      <w:r w:rsidR="00F21C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F21CD8" w:rsidRPr="00F21C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знаменитым грязям Мертвого моря.</w:t>
      </w:r>
    </w:p>
    <w:p w:rsidR="00B57638" w:rsidRPr="00E23EFE" w:rsidRDefault="00B57638" w:rsidP="00F21441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FF4FDF" w:rsidRPr="00E23EFE" w:rsidRDefault="00FF4FDF" w:rsidP="00E23EFE">
      <w:pPr>
        <w:pStyle w:val="1"/>
        <w:spacing w:line="24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9" w:name="_Toc61852202"/>
      <w:r w:rsidRPr="00E23EFE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Вывод</w:t>
      </w:r>
      <w:bookmarkEnd w:id="9"/>
    </w:p>
    <w:p w:rsidR="005A05DB" w:rsidRDefault="00320BE0" w:rsidP="005A05DB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bookmarkStart w:id="10" w:name="_Hlk61893971"/>
      <w:r>
        <w:rPr>
          <w:color w:val="000000"/>
          <w:sz w:val="28"/>
          <w:szCs w:val="28"/>
        </w:rPr>
        <w:t>Термальные источники -</w:t>
      </w:r>
      <w:r w:rsidR="00F32564" w:rsidRPr="00F32564">
        <w:rPr>
          <w:color w:val="000000"/>
          <w:sz w:val="28"/>
          <w:szCs w:val="28"/>
        </w:rPr>
        <w:t xml:space="preserve"> это истинный дар природы, вкотором человек может обрести здоровье икрасоту. Целебные свойства термальных источников хор</w:t>
      </w:r>
      <w:r>
        <w:rPr>
          <w:color w:val="000000"/>
          <w:sz w:val="28"/>
          <w:szCs w:val="28"/>
        </w:rPr>
        <w:t>ошо известны еще сдавних времен -</w:t>
      </w:r>
      <w:r w:rsidR="00F32564" w:rsidRPr="00F32564">
        <w:rPr>
          <w:color w:val="000000"/>
          <w:sz w:val="28"/>
          <w:szCs w:val="28"/>
        </w:rPr>
        <w:t xml:space="preserve"> древние римляне строили возле них термы. Принимая ванны втермах, воины залечивали раны, полученные впоходах.</w:t>
      </w:r>
      <w:r w:rsidR="00094D80" w:rsidRPr="00094D80">
        <w:rPr>
          <w:sz w:val="28"/>
          <w:szCs w:val="28"/>
        </w:rPr>
        <w:t>Сегодняже медицинский эффект курортного лечения с помощью минеральных итермальных вод подтверждён научными исследованиями</w:t>
      </w:r>
      <w:r w:rsidR="00094D80">
        <w:rPr>
          <w:rFonts w:ascii="Arial" w:hAnsi="Arial" w:cs="Arial"/>
          <w:color w:val="000000"/>
          <w:sz w:val="21"/>
          <w:szCs w:val="21"/>
        </w:rPr>
        <w:t>.</w:t>
      </w:r>
    </w:p>
    <w:p w:rsidR="00597EDF" w:rsidRPr="00597EDF" w:rsidRDefault="00597EDF" w:rsidP="00597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EDF">
        <w:rPr>
          <w:rFonts w:ascii="Times New Roman" w:hAnsi="Times New Roman" w:cs="Times New Roman"/>
          <w:sz w:val="28"/>
          <w:szCs w:val="28"/>
          <w:shd w:val="clear" w:color="auto" w:fill="FFFFFF"/>
        </w:rPr>
        <w:t>Термальных источников здесь много, и каждый хорош по своему. Так что попасть на термальные источники Кабард</w:t>
      </w:r>
      <w:r w:rsidR="00320BE0">
        <w:rPr>
          <w:rFonts w:ascii="Times New Roman" w:hAnsi="Times New Roman" w:cs="Times New Roman"/>
          <w:sz w:val="28"/>
          <w:szCs w:val="28"/>
          <w:shd w:val="clear" w:color="auto" w:fill="FFFFFF"/>
        </w:rPr>
        <w:t>ино-Балкарии стоит хотя бы раз -</w:t>
      </w:r>
      <w:r w:rsidRPr="00597E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вы в них влюбитесь навсегда. Прие</w:t>
      </w:r>
      <w:r w:rsidR="00320BE0">
        <w:rPr>
          <w:rFonts w:ascii="Times New Roman" w:hAnsi="Times New Roman" w:cs="Times New Roman"/>
          <w:sz w:val="28"/>
          <w:szCs w:val="28"/>
          <w:shd w:val="clear" w:color="auto" w:fill="FFFFFF"/>
        </w:rPr>
        <w:t>зжать на них можно круглый год -</w:t>
      </w:r>
      <w:r w:rsidRPr="00597E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вода никогда не замерзает.</w:t>
      </w:r>
    </w:p>
    <w:p w:rsidR="00F21CD8" w:rsidRDefault="005A05DB" w:rsidP="005A05DB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5A05DB">
        <w:rPr>
          <w:color w:val="000000"/>
          <w:sz w:val="28"/>
          <w:szCs w:val="28"/>
        </w:rPr>
        <w:t>Еще одно несомне</w:t>
      </w:r>
      <w:r w:rsidR="00320BE0">
        <w:rPr>
          <w:color w:val="000000"/>
          <w:sz w:val="28"/>
          <w:szCs w:val="28"/>
        </w:rPr>
        <w:t>нное достоинство термальных вод -</w:t>
      </w:r>
      <w:r w:rsidRPr="005A05DB">
        <w:rPr>
          <w:color w:val="000000"/>
          <w:sz w:val="28"/>
          <w:szCs w:val="28"/>
        </w:rPr>
        <w:t xml:space="preserve"> это ихабсолютная чистота. Скапливаясь глубоко под землей, они избегают вредных пр</w:t>
      </w:r>
      <w:r w:rsidR="00320BE0">
        <w:rPr>
          <w:color w:val="000000"/>
          <w:sz w:val="28"/>
          <w:szCs w:val="28"/>
        </w:rPr>
        <w:t>имесей ввиде химических веществ -</w:t>
      </w:r>
      <w:r w:rsidRPr="005A05DB">
        <w:rPr>
          <w:color w:val="000000"/>
          <w:sz w:val="28"/>
          <w:szCs w:val="28"/>
        </w:rPr>
        <w:t xml:space="preserve"> неизбежных продуктов развития человеческого общества. Авоздействие высокого давления инеменее высокой температуры только способствует раскрытию замечательных свойств воды.</w:t>
      </w:r>
    </w:p>
    <w:p w:rsidR="005A05DB" w:rsidRPr="00F21CD8" w:rsidRDefault="00F21CD8" w:rsidP="005A05DB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21CD8">
        <w:rPr>
          <w:color w:val="000000"/>
          <w:sz w:val="28"/>
          <w:szCs w:val="28"/>
          <w:shd w:val="clear" w:color="auto" w:fill="FFFFFF"/>
        </w:rPr>
        <w:t>Здесь же можно воспользоваться настоящими минеральными грязями, ничем не уступающими знаменитым грязям Мертвого моря.</w:t>
      </w:r>
    </w:p>
    <w:p w:rsidR="0061796C" w:rsidRPr="0061796C" w:rsidRDefault="005A05DB" w:rsidP="005A05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0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Положительный эффект для здоровья может сохраняться на срок до трех месяцев. </w:t>
      </w:r>
      <w:r w:rsidRPr="005A05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Отдых и лечение на горячем источнике всегда лучше лекарств и скальпеля хирурга. Посещайте термальные горячие источники регулярно, </w:t>
      </w:r>
      <w:r w:rsidR="0061796C" w:rsidRPr="00617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пользуйтесь этими благодатными дарами природы, и пускай ваше здоровье благодаря этим водам станет крепким</w:t>
      </w:r>
      <w:r w:rsidR="00617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8E3ADC" w:rsidRDefault="008E3ADC" w:rsidP="000934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3AD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Впоследние десятилетия термальные источники начали применять для получения электроэнергии вгеотермальных электростанциях, которые используют природное тепло воды. Уникальность технологии заключается в неисчерпаемости источника энергии иэкологичности процесса. Термальные воды возобновляются на100%. </w:t>
      </w:r>
      <w:r w:rsidR="00597EDF">
        <w:rPr>
          <w:rFonts w:ascii="Times New Roman" w:hAnsi="Times New Roman" w:cs="Times New Roman"/>
          <w:color w:val="000000"/>
          <w:sz w:val="28"/>
          <w:szCs w:val="28"/>
        </w:rPr>
        <w:t>ГеоТЭС</w:t>
      </w:r>
      <w:r w:rsidRPr="008E3ADC">
        <w:rPr>
          <w:rFonts w:ascii="Times New Roman" w:hAnsi="Times New Roman" w:cs="Times New Roman"/>
          <w:color w:val="000000"/>
          <w:sz w:val="28"/>
          <w:szCs w:val="28"/>
        </w:rPr>
        <w:t xml:space="preserve"> функционируют вСША, России, Исландии.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Такое использование местных термальных источников - вопрос времени.</w:t>
      </w:r>
    </w:p>
    <w:p w:rsidR="00FA0045" w:rsidRDefault="00FA0045" w:rsidP="00FA00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0045">
        <w:rPr>
          <w:rFonts w:ascii="Times New Roman" w:hAnsi="Times New Roman" w:cs="Times New Roman"/>
          <w:color w:val="000000"/>
          <w:sz w:val="28"/>
          <w:szCs w:val="28"/>
        </w:rPr>
        <w:t xml:space="preserve">Еще одной сферой применения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терм </w:t>
      </w:r>
      <w:r w:rsidRPr="00FA0045">
        <w:rPr>
          <w:rFonts w:ascii="Times New Roman" w:hAnsi="Times New Roman" w:cs="Times New Roman"/>
          <w:color w:val="000000"/>
          <w:sz w:val="28"/>
          <w:szCs w:val="28"/>
        </w:rPr>
        <w:t xml:space="preserve">является теплоснабжение домов людей. </w:t>
      </w:r>
      <w:r>
        <w:rPr>
          <w:rFonts w:ascii="Times New Roman" w:hAnsi="Times New Roman" w:cs="Times New Roman"/>
          <w:color w:val="000000"/>
          <w:sz w:val="28"/>
          <w:szCs w:val="28"/>
        </w:rPr>
        <w:t>Не у</w:t>
      </w:r>
      <w:r w:rsidRPr="00FA0045">
        <w:rPr>
          <w:rFonts w:ascii="Times New Roman" w:hAnsi="Times New Roman" w:cs="Times New Roman"/>
          <w:color w:val="000000"/>
          <w:sz w:val="28"/>
          <w:szCs w:val="28"/>
        </w:rPr>
        <w:t xml:space="preserve">дивительно, </w:t>
      </w:r>
      <w:r>
        <w:rPr>
          <w:rFonts w:ascii="Times New Roman" w:hAnsi="Times New Roman" w:cs="Times New Roman"/>
          <w:color w:val="000000"/>
          <w:sz w:val="28"/>
          <w:szCs w:val="28"/>
        </w:rPr>
        <w:t>что местные жители широко используют энергию</w:t>
      </w:r>
      <w:r w:rsidRPr="00FA0045">
        <w:rPr>
          <w:rFonts w:ascii="Times New Roman" w:hAnsi="Times New Roman" w:cs="Times New Roman"/>
          <w:color w:val="000000"/>
          <w:sz w:val="28"/>
          <w:szCs w:val="28"/>
        </w:rPr>
        <w:t xml:space="preserve"> термальных вод источников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своих подворьях</w:t>
      </w:r>
      <w:r w:rsidRPr="00FA004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A27A9" w:rsidRDefault="004A27A9" w:rsidP="00FA0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Временные рамки одного маршрута не позволяют охватить все термальные источники КБР.  </w:t>
      </w:r>
      <w:r w:rsidRPr="005423B8">
        <w:rPr>
          <w:rFonts w:ascii="Times New Roman" w:hAnsi="Times New Roman" w:cs="Times New Roman"/>
          <w:sz w:val="28"/>
          <w:szCs w:val="28"/>
        </w:rPr>
        <w:t xml:space="preserve">Из соображений безопасности для здоровья туры на такие объекты всегда должны быть однодневными, но </w:t>
      </w:r>
      <w:r>
        <w:rPr>
          <w:rFonts w:ascii="Times New Roman" w:hAnsi="Times New Roman" w:cs="Times New Roman"/>
          <w:sz w:val="28"/>
          <w:szCs w:val="28"/>
        </w:rPr>
        <w:t>с развитием инфрастуктуры,</w:t>
      </w:r>
      <w:r w:rsidRPr="005423B8">
        <w:rPr>
          <w:rFonts w:ascii="Times New Roman" w:hAnsi="Times New Roman" w:cs="Times New Roman"/>
          <w:sz w:val="28"/>
          <w:szCs w:val="28"/>
        </w:rPr>
        <w:t xml:space="preserve"> при желании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423B8">
        <w:rPr>
          <w:rFonts w:ascii="Times New Roman" w:hAnsi="Times New Roman" w:cs="Times New Roman"/>
          <w:sz w:val="28"/>
          <w:szCs w:val="28"/>
        </w:rPr>
        <w:t xml:space="preserve"> гости могут остаться и подольше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27A9" w:rsidRPr="004A27A9" w:rsidRDefault="004A27A9" w:rsidP="00FA0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27A9">
        <w:rPr>
          <w:rFonts w:ascii="Times New Roman" w:hAnsi="Times New Roman" w:cs="Times New Roman"/>
          <w:sz w:val="28"/>
          <w:szCs w:val="28"/>
        </w:rPr>
        <w:t xml:space="preserve">Термальные источники Кабардино-Балкарии дарят не только здоровье. Почти все они расположены в живописнейших местах: лечебный эффект только усиливается благодаря созерцанию прекрасной горной природы и вдыханию свежего ароматного воздуха. </w:t>
      </w:r>
      <w:r>
        <w:rPr>
          <w:rFonts w:ascii="Times New Roman" w:hAnsi="Times New Roman" w:cs="Times New Roman"/>
          <w:sz w:val="28"/>
          <w:szCs w:val="28"/>
        </w:rPr>
        <w:t>На данном маршруте</w:t>
      </w:r>
      <w:r w:rsidRPr="004A27A9">
        <w:rPr>
          <w:rFonts w:ascii="Times New Roman" w:hAnsi="Times New Roman" w:cs="Times New Roman"/>
          <w:sz w:val="28"/>
          <w:szCs w:val="28"/>
        </w:rPr>
        <w:t xml:space="preserve"> объединятся оздоровительная, познавательная и эстетическая составляющие.</w:t>
      </w:r>
    </w:p>
    <w:p w:rsidR="00A20A38" w:rsidRPr="00E23EFE" w:rsidRDefault="00532695" w:rsidP="00E23EFE">
      <w:pPr>
        <w:pStyle w:val="1"/>
        <w:spacing w:line="24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61852203"/>
      <w:bookmarkEnd w:id="10"/>
      <w:r w:rsidRPr="00E23EFE">
        <w:rPr>
          <w:rFonts w:ascii="Times New Roman" w:hAnsi="Times New Roman" w:cs="Times New Roman"/>
          <w:b/>
          <w:bCs/>
          <w:color w:val="auto"/>
          <w:sz w:val="28"/>
          <w:szCs w:val="28"/>
        </w:rPr>
        <w:t>Использованные источники:</w:t>
      </w:r>
      <w:bookmarkEnd w:id="11"/>
    </w:p>
    <w:p w:rsidR="00A20A38" w:rsidRDefault="00A20A38" w:rsidP="00107421">
      <w:pPr>
        <w:pStyle w:val="a6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EFE">
        <w:rPr>
          <w:rFonts w:ascii="Times New Roman" w:hAnsi="Times New Roman" w:cs="Times New Roman"/>
          <w:sz w:val="28"/>
          <w:szCs w:val="28"/>
        </w:rPr>
        <w:t>Актуальные проблемы природопользования и природообустройства. Сборник статей II Международной научно-практической конференции. 2019Издательство: Пензенский государственный аграрный университет (Пенза)</w:t>
      </w:r>
    </w:p>
    <w:p w:rsidR="00D45A90" w:rsidRPr="00E23EFE" w:rsidRDefault="00D45A90" w:rsidP="00107421">
      <w:pPr>
        <w:pStyle w:val="a6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Балкарский топонимический словарь, Коков Д.Н., изд.Котляровых, 2017</w:t>
      </w:r>
    </w:p>
    <w:p w:rsidR="00107421" w:rsidRPr="00107421" w:rsidRDefault="00A47736" w:rsidP="00107421">
      <w:pPr>
        <w:pStyle w:val="a6"/>
        <w:numPr>
          <w:ilvl w:val="0"/>
          <w:numId w:val="17"/>
        </w:numPr>
        <w:tabs>
          <w:tab w:val="left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E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Бисчекова Ф.Р., Шибзухова Р.А. А</w:t>
      </w:r>
      <w:r w:rsidR="00986F75" w:rsidRPr="00E23E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нализ состояния рынка  направления устойчивого развития регионального рынка туристскихьуслуг</w:t>
      </w:r>
      <w:r w:rsidRPr="00E23E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// Современные проблемы науки и образования. – 2015;</w:t>
      </w:r>
    </w:p>
    <w:p w:rsidR="00A20A38" w:rsidRPr="00E23EFE" w:rsidRDefault="00A20A38" w:rsidP="00107421">
      <w:pPr>
        <w:pStyle w:val="a6"/>
        <w:numPr>
          <w:ilvl w:val="0"/>
          <w:numId w:val="17"/>
        </w:numPr>
        <w:tabs>
          <w:tab w:val="left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EFE">
        <w:rPr>
          <w:rFonts w:ascii="Times New Roman" w:hAnsi="Times New Roman" w:cs="Times New Roman"/>
          <w:sz w:val="28"/>
          <w:szCs w:val="28"/>
        </w:rPr>
        <w:t>Краткая характеристика участка лицензирования (скв№ 778) Кабардино-Балкарского отделения Федерального Агенства по Недропользованию, Нальчик, 2019.</w:t>
      </w:r>
    </w:p>
    <w:p w:rsidR="00D45A90" w:rsidRDefault="00D45A90" w:rsidP="00107421">
      <w:pPr>
        <w:pStyle w:val="a6"/>
        <w:numPr>
          <w:ilvl w:val="0"/>
          <w:numId w:val="17"/>
        </w:numPr>
        <w:tabs>
          <w:tab w:val="left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Краткий словарь горных названий Кабардино-Балкарии, Рототаев П.С., Н., «Эльбрус, 1969</w:t>
      </w:r>
    </w:p>
    <w:p w:rsidR="00B95BAD" w:rsidRPr="00E23EFE" w:rsidRDefault="00B95BAD" w:rsidP="00107421">
      <w:pPr>
        <w:pStyle w:val="a6"/>
        <w:numPr>
          <w:ilvl w:val="0"/>
          <w:numId w:val="17"/>
        </w:numPr>
        <w:tabs>
          <w:tab w:val="left" w:pos="426"/>
          <w:tab w:val="left" w:pos="709"/>
          <w:tab w:val="left" w:pos="1134"/>
          <w:tab w:val="left" w:pos="171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EFE">
        <w:rPr>
          <w:rFonts w:ascii="Times New Roman" w:hAnsi="Times New Roman" w:cs="Times New Roman"/>
          <w:sz w:val="28"/>
          <w:szCs w:val="28"/>
        </w:rPr>
        <w:t>Бальнеологическое заключение № 1382 о химическом составе воды сква­жины NH-T Восточно-Баксанского месторождения (Баксанский район, КБР) и возможности ее использования в питьевых целях и для розлива в качестве минеральной лечебно-столовой. Пятигорск, 2014. — 3 с.</w:t>
      </w:r>
    </w:p>
    <w:p w:rsidR="00A20A38" w:rsidRPr="00E23EFE" w:rsidRDefault="00ED0899" w:rsidP="00107421">
      <w:pPr>
        <w:pStyle w:val="a6"/>
        <w:numPr>
          <w:ilvl w:val="0"/>
          <w:numId w:val="17"/>
        </w:numPr>
        <w:tabs>
          <w:tab w:val="left" w:pos="426"/>
          <w:tab w:val="left" w:pos="709"/>
          <w:tab w:val="left" w:pos="1134"/>
          <w:tab w:val="left" w:pos="1716"/>
        </w:tabs>
        <w:spacing w:after="0" w:line="240" w:lineRule="auto"/>
        <w:ind w:left="0" w:firstLine="567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0" w:history="1">
        <w:r w:rsidR="00B575E3" w:rsidRPr="00186FBB">
          <w:rPr>
            <w:rStyle w:val="a7"/>
            <w:rFonts w:ascii="Times New Roman" w:hAnsi="Times New Roman" w:cs="Times New Roman"/>
            <w:sz w:val="28"/>
            <w:szCs w:val="28"/>
          </w:rPr>
          <w:t>https://touristam.com/aushigerskie-termalnye-istochniki.html</w:t>
        </w:r>
      </w:hyperlink>
    </w:p>
    <w:p w:rsidR="00532695" w:rsidRPr="00E23EFE" w:rsidRDefault="00ED0899" w:rsidP="00107421">
      <w:pPr>
        <w:pStyle w:val="a6"/>
        <w:numPr>
          <w:ilvl w:val="0"/>
          <w:numId w:val="17"/>
        </w:numPr>
        <w:tabs>
          <w:tab w:val="left" w:pos="426"/>
          <w:tab w:val="left" w:pos="709"/>
          <w:tab w:val="left" w:pos="1134"/>
          <w:tab w:val="left" w:pos="1716"/>
        </w:tabs>
        <w:spacing w:after="0" w:line="240" w:lineRule="auto"/>
        <w:ind w:left="0" w:firstLine="567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hyperlink r:id="rId21" w:history="1">
        <w:r w:rsidR="00532695" w:rsidRPr="00E23EFE">
          <w:rPr>
            <w:rStyle w:val="a7"/>
            <w:rFonts w:ascii="Times New Roman" w:hAnsi="Times New Roman" w:cs="Times New Roman"/>
            <w:sz w:val="28"/>
            <w:szCs w:val="28"/>
          </w:rPr>
          <w:t>https://terma-istochnik.ru/kavkaz/kabardino-balkariya.html</w:t>
        </w:r>
      </w:hyperlink>
    </w:p>
    <w:p w:rsidR="00223841" w:rsidRPr="00B575E3" w:rsidRDefault="00ED0899" w:rsidP="00107421">
      <w:pPr>
        <w:pStyle w:val="a6"/>
        <w:numPr>
          <w:ilvl w:val="0"/>
          <w:numId w:val="17"/>
        </w:numPr>
        <w:tabs>
          <w:tab w:val="left" w:pos="426"/>
          <w:tab w:val="left" w:pos="709"/>
          <w:tab w:val="left" w:pos="1134"/>
          <w:tab w:val="left" w:pos="1716"/>
          <w:tab w:val="left" w:pos="3180"/>
        </w:tabs>
        <w:spacing w:after="0" w:line="240" w:lineRule="auto"/>
        <w:ind w:left="0" w:firstLine="567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2" w:history="1">
        <w:r w:rsidR="00BC5C76" w:rsidRPr="000C418F">
          <w:rPr>
            <w:rStyle w:val="a7"/>
            <w:rFonts w:ascii="Times New Roman" w:hAnsi="Times New Roman" w:cs="Times New Roman"/>
            <w:sz w:val="28"/>
            <w:szCs w:val="28"/>
          </w:rPr>
          <w:t>https://gedukokbr.ru/kabinki-i-dvoriki/</w:t>
        </w:r>
      </w:hyperlink>
    </w:p>
    <w:p w:rsidR="00B575E3" w:rsidRPr="00D77A2C" w:rsidRDefault="00ED0899" w:rsidP="00107421">
      <w:pPr>
        <w:pStyle w:val="a6"/>
        <w:numPr>
          <w:ilvl w:val="0"/>
          <w:numId w:val="17"/>
        </w:numPr>
        <w:tabs>
          <w:tab w:val="left" w:pos="426"/>
          <w:tab w:val="left" w:pos="709"/>
          <w:tab w:val="left" w:pos="1134"/>
          <w:tab w:val="left" w:pos="1716"/>
          <w:tab w:val="left" w:pos="3180"/>
        </w:tabs>
        <w:spacing w:after="0" w:line="240" w:lineRule="auto"/>
        <w:ind w:left="0" w:firstLine="567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3" w:history="1">
        <w:r w:rsidR="00D77A2C" w:rsidRPr="005559F4">
          <w:rPr>
            <w:rStyle w:val="a7"/>
            <w:rFonts w:ascii="Times New Roman" w:hAnsi="Times New Roman" w:cs="Times New Roman"/>
            <w:sz w:val="28"/>
            <w:szCs w:val="28"/>
          </w:rPr>
          <w:t>https://www.tourister.ru/world/europe/russia/city/aushiger/spa/34651</w:t>
        </w:r>
      </w:hyperlink>
    </w:p>
    <w:p w:rsidR="00212937" w:rsidRPr="0078550B" w:rsidRDefault="009A1F08" w:rsidP="0078550B">
      <w:pPr>
        <w:pStyle w:val="1"/>
        <w:jc w:val="right"/>
        <w:rPr>
          <w:color w:val="auto"/>
        </w:rPr>
      </w:pPr>
      <w:bookmarkStart w:id="12" w:name="_Toc61852204"/>
      <w:r w:rsidRPr="0078550B">
        <w:rPr>
          <w:color w:val="auto"/>
        </w:rPr>
        <w:lastRenderedPageBreak/>
        <w:t>Приложение1</w:t>
      </w:r>
      <w:bookmarkEnd w:id="12"/>
    </w:p>
    <w:p w:rsidR="00212937" w:rsidRPr="000C418F" w:rsidRDefault="00212937" w:rsidP="001736D6">
      <w:pPr>
        <w:pStyle w:val="a6"/>
        <w:tabs>
          <w:tab w:val="left" w:pos="-993"/>
          <w:tab w:val="left" w:pos="709"/>
          <w:tab w:val="left" w:pos="1134"/>
          <w:tab w:val="left" w:pos="1716"/>
          <w:tab w:val="left" w:pos="3180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12937">
        <w:rPr>
          <w:rFonts w:ascii="Times New Roman" w:hAnsi="Times New Roman" w:cs="Times New Roman"/>
          <w:sz w:val="28"/>
          <w:szCs w:val="28"/>
        </w:rPr>
        <w:object w:dxaOrig="10998" w:dyaOrig="13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8pt;height:667.8pt" o:ole="">
            <v:imagedata r:id="rId24" o:title=""/>
          </v:shape>
          <o:OLEObject Type="Embed" ProgID="Word.Document.12" ShapeID="_x0000_i1025" DrawAspect="Content" ObjectID="_1672554195" r:id="rId25">
            <o:FieldCodes>\s</o:FieldCodes>
          </o:OLEObject>
        </w:object>
      </w:r>
    </w:p>
    <w:sectPr w:rsidR="00212937" w:rsidRPr="000C418F" w:rsidSect="000C6201">
      <w:pgSz w:w="11906" w:h="16838"/>
      <w:pgMar w:top="1134" w:right="1133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3A03" w:rsidRDefault="003B3A03" w:rsidP="00ED20FC">
      <w:pPr>
        <w:spacing w:after="0" w:line="240" w:lineRule="auto"/>
      </w:pPr>
      <w:r>
        <w:separator/>
      </w:r>
    </w:p>
  </w:endnote>
  <w:endnote w:type="continuationSeparator" w:id="1">
    <w:p w:rsidR="003B3A03" w:rsidRDefault="003B3A03" w:rsidP="00ED2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08379"/>
      <w:docPartObj>
        <w:docPartGallery w:val="Page Numbers (Bottom of Page)"/>
        <w:docPartUnique/>
      </w:docPartObj>
    </w:sdtPr>
    <w:sdtContent>
      <w:p w:rsidR="0085018F" w:rsidRDefault="00ED0899">
        <w:pPr>
          <w:pStyle w:val="aa"/>
          <w:jc w:val="right"/>
        </w:pPr>
        <w:r>
          <w:fldChar w:fldCharType="begin"/>
        </w:r>
        <w:r w:rsidR="00D866A8">
          <w:instrText>PAGE   \* MERGEFORMAT</w:instrText>
        </w:r>
        <w:r>
          <w:fldChar w:fldCharType="separate"/>
        </w:r>
        <w:r w:rsidR="00320BE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5018F" w:rsidRDefault="0085018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3A03" w:rsidRDefault="003B3A03" w:rsidP="00ED20FC">
      <w:pPr>
        <w:spacing w:after="0" w:line="240" w:lineRule="auto"/>
      </w:pPr>
      <w:r>
        <w:separator/>
      </w:r>
    </w:p>
  </w:footnote>
  <w:footnote w:type="continuationSeparator" w:id="1">
    <w:p w:rsidR="003B3A03" w:rsidRDefault="003B3A03" w:rsidP="00ED20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7CE8"/>
    <w:multiLevelType w:val="hybridMultilevel"/>
    <w:tmpl w:val="6C64B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E29EF"/>
    <w:multiLevelType w:val="hybridMultilevel"/>
    <w:tmpl w:val="BEFC4D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377B4E"/>
    <w:multiLevelType w:val="multilevel"/>
    <w:tmpl w:val="C3A88BD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sz w:val="28"/>
        <w:szCs w:val="28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">
    <w:nsid w:val="03B73183"/>
    <w:multiLevelType w:val="hybridMultilevel"/>
    <w:tmpl w:val="5EE88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FFC9D80">
      <w:start w:val="1"/>
      <w:numFmt w:val="decimal"/>
      <w:lvlText w:val="%2.1. 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22803"/>
    <w:multiLevelType w:val="multilevel"/>
    <w:tmpl w:val="9ADED5D4"/>
    <w:lvl w:ilvl="0">
      <w:start w:val="1"/>
      <w:numFmt w:val="decimal"/>
      <w:lvlText w:val="%1."/>
      <w:lvlJc w:val="left"/>
      <w:pPr>
        <w:ind w:left="716" w:hanging="432"/>
      </w:pPr>
      <w:rPr>
        <w:rFonts w:hint="default"/>
        <w:sz w:val="28"/>
        <w:szCs w:val="28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5">
    <w:nsid w:val="131826A6"/>
    <w:multiLevelType w:val="hybridMultilevel"/>
    <w:tmpl w:val="A2424074"/>
    <w:lvl w:ilvl="0" w:tplc="5DD415F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3D4F3D"/>
    <w:multiLevelType w:val="hybridMultilevel"/>
    <w:tmpl w:val="F9AE1D4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2DE725C8"/>
    <w:multiLevelType w:val="multilevel"/>
    <w:tmpl w:val="3DFECA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34C22955"/>
    <w:multiLevelType w:val="multilevel"/>
    <w:tmpl w:val="C2CA7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DF492E"/>
    <w:multiLevelType w:val="hybridMultilevel"/>
    <w:tmpl w:val="5082F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EB1332"/>
    <w:multiLevelType w:val="hybridMultilevel"/>
    <w:tmpl w:val="1368C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9465BD"/>
    <w:multiLevelType w:val="multilevel"/>
    <w:tmpl w:val="9B0A7F90"/>
    <w:lvl w:ilvl="0">
      <w:start w:val="1"/>
      <w:numFmt w:val="decimal"/>
      <w:lvlText w:val="%1."/>
      <w:lvlJc w:val="left"/>
      <w:pPr>
        <w:ind w:left="672" w:hanging="67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12">
    <w:nsid w:val="4803618C"/>
    <w:multiLevelType w:val="multilevel"/>
    <w:tmpl w:val="78EEC0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492D7EF6"/>
    <w:multiLevelType w:val="multilevel"/>
    <w:tmpl w:val="60A654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>
    <w:nsid w:val="4BE022E2"/>
    <w:multiLevelType w:val="hybridMultilevel"/>
    <w:tmpl w:val="07A4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6B7F95"/>
    <w:multiLevelType w:val="multilevel"/>
    <w:tmpl w:val="8C10A3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>
    <w:nsid w:val="591F3D27"/>
    <w:multiLevelType w:val="hybridMultilevel"/>
    <w:tmpl w:val="A41A1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8837F2"/>
    <w:multiLevelType w:val="hybridMultilevel"/>
    <w:tmpl w:val="DE829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D91564"/>
    <w:multiLevelType w:val="multilevel"/>
    <w:tmpl w:val="7BDC34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9">
    <w:nsid w:val="68402B66"/>
    <w:multiLevelType w:val="hybridMultilevel"/>
    <w:tmpl w:val="7440253A"/>
    <w:lvl w:ilvl="0" w:tplc="7AF693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8887E9A"/>
    <w:multiLevelType w:val="hybridMultilevel"/>
    <w:tmpl w:val="6D48D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FA6D82"/>
    <w:multiLevelType w:val="multilevel"/>
    <w:tmpl w:val="B8E8125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2">
    <w:nsid w:val="78384D27"/>
    <w:multiLevelType w:val="multilevel"/>
    <w:tmpl w:val="1AB28C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3">
    <w:nsid w:val="78BC18A1"/>
    <w:multiLevelType w:val="hybridMultilevel"/>
    <w:tmpl w:val="F7D2F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510DB8"/>
    <w:multiLevelType w:val="hybridMultilevel"/>
    <w:tmpl w:val="640EC5EC"/>
    <w:lvl w:ilvl="0" w:tplc="9D3441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9"/>
  </w:num>
  <w:num w:numId="3">
    <w:abstractNumId w:val="23"/>
  </w:num>
  <w:num w:numId="4">
    <w:abstractNumId w:val="16"/>
  </w:num>
  <w:num w:numId="5">
    <w:abstractNumId w:val="17"/>
  </w:num>
  <w:num w:numId="6">
    <w:abstractNumId w:val="10"/>
  </w:num>
  <w:num w:numId="7">
    <w:abstractNumId w:val="6"/>
  </w:num>
  <w:num w:numId="8">
    <w:abstractNumId w:val="14"/>
  </w:num>
  <w:num w:numId="9">
    <w:abstractNumId w:val="0"/>
  </w:num>
  <w:num w:numId="10">
    <w:abstractNumId w:val="3"/>
  </w:num>
  <w:num w:numId="11">
    <w:abstractNumId w:val="4"/>
  </w:num>
  <w:num w:numId="12">
    <w:abstractNumId w:val="11"/>
  </w:num>
  <w:num w:numId="13">
    <w:abstractNumId w:val="2"/>
  </w:num>
  <w:num w:numId="14">
    <w:abstractNumId w:val="20"/>
  </w:num>
  <w:num w:numId="15">
    <w:abstractNumId w:val="5"/>
  </w:num>
  <w:num w:numId="16">
    <w:abstractNumId w:val="13"/>
  </w:num>
  <w:num w:numId="17">
    <w:abstractNumId w:val="18"/>
  </w:num>
  <w:num w:numId="18">
    <w:abstractNumId w:val="12"/>
  </w:num>
  <w:num w:numId="19">
    <w:abstractNumId w:val="22"/>
  </w:num>
  <w:num w:numId="20">
    <w:abstractNumId w:val="8"/>
  </w:num>
  <w:num w:numId="21">
    <w:abstractNumId w:val="7"/>
  </w:num>
  <w:num w:numId="22">
    <w:abstractNumId w:val="1"/>
  </w:num>
  <w:num w:numId="23">
    <w:abstractNumId w:val="19"/>
  </w:num>
  <w:num w:numId="24">
    <w:abstractNumId w:val="21"/>
  </w:num>
  <w:num w:numId="2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442A"/>
    <w:rsid w:val="000260D4"/>
    <w:rsid w:val="00030CA7"/>
    <w:rsid w:val="00031801"/>
    <w:rsid w:val="0003485D"/>
    <w:rsid w:val="00037890"/>
    <w:rsid w:val="000425B5"/>
    <w:rsid w:val="000519D0"/>
    <w:rsid w:val="0008450C"/>
    <w:rsid w:val="000911E2"/>
    <w:rsid w:val="00093401"/>
    <w:rsid w:val="00094D80"/>
    <w:rsid w:val="000A6FFD"/>
    <w:rsid w:val="000B5EDF"/>
    <w:rsid w:val="000C2D4E"/>
    <w:rsid w:val="000C418F"/>
    <w:rsid w:val="000C6201"/>
    <w:rsid w:val="000E057D"/>
    <w:rsid w:val="000E7B5A"/>
    <w:rsid w:val="00107421"/>
    <w:rsid w:val="00110A07"/>
    <w:rsid w:val="00132997"/>
    <w:rsid w:val="001400FD"/>
    <w:rsid w:val="0014441C"/>
    <w:rsid w:val="00151449"/>
    <w:rsid w:val="00154281"/>
    <w:rsid w:val="0016210C"/>
    <w:rsid w:val="001665C6"/>
    <w:rsid w:val="001736D6"/>
    <w:rsid w:val="001B168A"/>
    <w:rsid w:val="001B1C39"/>
    <w:rsid w:val="001D13C1"/>
    <w:rsid w:val="001D5F3D"/>
    <w:rsid w:val="001E21E8"/>
    <w:rsid w:val="002026D7"/>
    <w:rsid w:val="00207137"/>
    <w:rsid w:val="00210DF7"/>
    <w:rsid w:val="002119BC"/>
    <w:rsid w:val="002126EA"/>
    <w:rsid w:val="00212937"/>
    <w:rsid w:val="002172F5"/>
    <w:rsid w:val="00223841"/>
    <w:rsid w:val="00243FC9"/>
    <w:rsid w:val="00247FB7"/>
    <w:rsid w:val="002729F7"/>
    <w:rsid w:val="00280B3B"/>
    <w:rsid w:val="002A1731"/>
    <w:rsid w:val="002D567F"/>
    <w:rsid w:val="002F3ACA"/>
    <w:rsid w:val="003079E4"/>
    <w:rsid w:val="00320BE0"/>
    <w:rsid w:val="00331129"/>
    <w:rsid w:val="00341A08"/>
    <w:rsid w:val="00341B3D"/>
    <w:rsid w:val="003547A2"/>
    <w:rsid w:val="003623C4"/>
    <w:rsid w:val="003813A5"/>
    <w:rsid w:val="00390DFE"/>
    <w:rsid w:val="003910E4"/>
    <w:rsid w:val="003B3A03"/>
    <w:rsid w:val="003B70A1"/>
    <w:rsid w:val="00400EBB"/>
    <w:rsid w:val="00401965"/>
    <w:rsid w:val="0043421A"/>
    <w:rsid w:val="00441CA9"/>
    <w:rsid w:val="004426D8"/>
    <w:rsid w:val="00464282"/>
    <w:rsid w:val="00464694"/>
    <w:rsid w:val="00494CB7"/>
    <w:rsid w:val="004979E2"/>
    <w:rsid w:val="004A27A9"/>
    <w:rsid w:val="004A3B24"/>
    <w:rsid w:val="004A752A"/>
    <w:rsid w:val="004B4F09"/>
    <w:rsid w:val="004B6A1E"/>
    <w:rsid w:val="004E47EA"/>
    <w:rsid w:val="004E60BC"/>
    <w:rsid w:val="004F3D55"/>
    <w:rsid w:val="004F7CF8"/>
    <w:rsid w:val="0050199C"/>
    <w:rsid w:val="0051752A"/>
    <w:rsid w:val="00527C5F"/>
    <w:rsid w:val="00532695"/>
    <w:rsid w:val="005356FB"/>
    <w:rsid w:val="005423B8"/>
    <w:rsid w:val="00543399"/>
    <w:rsid w:val="0054399D"/>
    <w:rsid w:val="00546474"/>
    <w:rsid w:val="00552705"/>
    <w:rsid w:val="00556813"/>
    <w:rsid w:val="00592C65"/>
    <w:rsid w:val="00597EDF"/>
    <w:rsid w:val="005A05DB"/>
    <w:rsid w:val="005A3FC0"/>
    <w:rsid w:val="005A79EE"/>
    <w:rsid w:val="005B0159"/>
    <w:rsid w:val="005B0AD3"/>
    <w:rsid w:val="005B68A1"/>
    <w:rsid w:val="005B7F84"/>
    <w:rsid w:val="005C500A"/>
    <w:rsid w:val="005D1E2A"/>
    <w:rsid w:val="005F4625"/>
    <w:rsid w:val="00604C15"/>
    <w:rsid w:val="0061796C"/>
    <w:rsid w:val="00660C7E"/>
    <w:rsid w:val="00693F6C"/>
    <w:rsid w:val="006B02C0"/>
    <w:rsid w:val="006B6F8D"/>
    <w:rsid w:val="006C6A17"/>
    <w:rsid w:val="006D5BC6"/>
    <w:rsid w:val="007256BB"/>
    <w:rsid w:val="007578BC"/>
    <w:rsid w:val="0078550B"/>
    <w:rsid w:val="007925DA"/>
    <w:rsid w:val="007A32FA"/>
    <w:rsid w:val="007D220F"/>
    <w:rsid w:val="00815D0E"/>
    <w:rsid w:val="0085018F"/>
    <w:rsid w:val="00865E0F"/>
    <w:rsid w:val="00884DCA"/>
    <w:rsid w:val="008933BB"/>
    <w:rsid w:val="008A29A8"/>
    <w:rsid w:val="008A523C"/>
    <w:rsid w:val="008B1982"/>
    <w:rsid w:val="008C1224"/>
    <w:rsid w:val="008D2A72"/>
    <w:rsid w:val="008E3ADC"/>
    <w:rsid w:val="009128E0"/>
    <w:rsid w:val="009226FF"/>
    <w:rsid w:val="00951D84"/>
    <w:rsid w:val="00967845"/>
    <w:rsid w:val="0098103C"/>
    <w:rsid w:val="00986877"/>
    <w:rsid w:val="00986F75"/>
    <w:rsid w:val="00991C6E"/>
    <w:rsid w:val="009A1F08"/>
    <w:rsid w:val="009C2665"/>
    <w:rsid w:val="009D1B4E"/>
    <w:rsid w:val="009D5C93"/>
    <w:rsid w:val="00A10633"/>
    <w:rsid w:val="00A1756E"/>
    <w:rsid w:val="00A20A38"/>
    <w:rsid w:val="00A2739C"/>
    <w:rsid w:val="00A3172D"/>
    <w:rsid w:val="00A47736"/>
    <w:rsid w:val="00A5028C"/>
    <w:rsid w:val="00A641CF"/>
    <w:rsid w:val="00A70BE5"/>
    <w:rsid w:val="00A72132"/>
    <w:rsid w:val="00A7389B"/>
    <w:rsid w:val="00AA257F"/>
    <w:rsid w:val="00AA35A0"/>
    <w:rsid w:val="00AC00AE"/>
    <w:rsid w:val="00AC142C"/>
    <w:rsid w:val="00AC3B4A"/>
    <w:rsid w:val="00AE4BF4"/>
    <w:rsid w:val="00AE714A"/>
    <w:rsid w:val="00AF49F6"/>
    <w:rsid w:val="00B07C65"/>
    <w:rsid w:val="00B2263D"/>
    <w:rsid w:val="00B4789C"/>
    <w:rsid w:val="00B575E3"/>
    <w:rsid w:val="00B57638"/>
    <w:rsid w:val="00B732C9"/>
    <w:rsid w:val="00B82025"/>
    <w:rsid w:val="00B95BAD"/>
    <w:rsid w:val="00BA631B"/>
    <w:rsid w:val="00BB0142"/>
    <w:rsid w:val="00BB3F64"/>
    <w:rsid w:val="00BC5C76"/>
    <w:rsid w:val="00BD1D2F"/>
    <w:rsid w:val="00BE1B55"/>
    <w:rsid w:val="00BF5E3C"/>
    <w:rsid w:val="00C131BC"/>
    <w:rsid w:val="00C313C7"/>
    <w:rsid w:val="00C503DA"/>
    <w:rsid w:val="00C74260"/>
    <w:rsid w:val="00C9442A"/>
    <w:rsid w:val="00CA7FE7"/>
    <w:rsid w:val="00CD1BEF"/>
    <w:rsid w:val="00CE0E24"/>
    <w:rsid w:val="00CE2FB6"/>
    <w:rsid w:val="00CE443E"/>
    <w:rsid w:val="00CE713D"/>
    <w:rsid w:val="00D000EC"/>
    <w:rsid w:val="00D035CB"/>
    <w:rsid w:val="00D07EBA"/>
    <w:rsid w:val="00D230F2"/>
    <w:rsid w:val="00D4141F"/>
    <w:rsid w:val="00D45A90"/>
    <w:rsid w:val="00D54105"/>
    <w:rsid w:val="00D77A2C"/>
    <w:rsid w:val="00D866A8"/>
    <w:rsid w:val="00DD1CBF"/>
    <w:rsid w:val="00DD2D7E"/>
    <w:rsid w:val="00DE0792"/>
    <w:rsid w:val="00DE149D"/>
    <w:rsid w:val="00DE706C"/>
    <w:rsid w:val="00DF4925"/>
    <w:rsid w:val="00E045BB"/>
    <w:rsid w:val="00E23EFE"/>
    <w:rsid w:val="00E242D6"/>
    <w:rsid w:val="00E26241"/>
    <w:rsid w:val="00E2764F"/>
    <w:rsid w:val="00E359A1"/>
    <w:rsid w:val="00E42504"/>
    <w:rsid w:val="00E520D8"/>
    <w:rsid w:val="00E536B1"/>
    <w:rsid w:val="00E86E7A"/>
    <w:rsid w:val="00E9707A"/>
    <w:rsid w:val="00E971FB"/>
    <w:rsid w:val="00EA6EC4"/>
    <w:rsid w:val="00EB2EED"/>
    <w:rsid w:val="00ED0899"/>
    <w:rsid w:val="00ED20FC"/>
    <w:rsid w:val="00EE0192"/>
    <w:rsid w:val="00EE4D9A"/>
    <w:rsid w:val="00EF5206"/>
    <w:rsid w:val="00F21441"/>
    <w:rsid w:val="00F21CD8"/>
    <w:rsid w:val="00F32564"/>
    <w:rsid w:val="00F64B3F"/>
    <w:rsid w:val="00F81B7C"/>
    <w:rsid w:val="00F835A0"/>
    <w:rsid w:val="00FA0045"/>
    <w:rsid w:val="00FA7BB7"/>
    <w:rsid w:val="00FC0F6B"/>
    <w:rsid w:val="00FF431F"/>
    <w:rsid w:val="00FF4FDF"/>
    <w:rsid w:val="00FF77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D7E"/>
  </w:style>
  <w:style w:type="paragraph" w:styleId="1">
    <w:name w:val="heading 1"/>
    <w:basedOn w:val="a"/>
    <w:next w:val="a"/>
    <w:link w:val="10"/>
    <w:uiPriority w:val="9"/>
    <w:qFormat/>
    <w:rsid w:val="00DE14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E14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4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442A"/>
    <w:rPr>
      <w:b/>
      <w:bCs/>
    </w:rPr>
  </w:style>
  <w:style w:type="paragraph" w:styleId="a5">
    <w:name w:val="No Spacing"/>
    <w:uiPriority w:val="1"/>
    <w:qFormat/>
    <w:rsid w:val="00C9442A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EB2EE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64282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20A38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ED2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D20FC"/>
  </w:style>
  <w:style w:type="paragraph" w:styleId="aa">
    <w:name w:val="footer"/>
    <w:basedOn w:val="a"/>
    <w:link w:val="ab"/>
    <w:uiPriority w:val="99"/>
    <w:unhideWhenUsed/>
    <w:rsid w:val="00ED2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D20FC"/>
  </w:style>
  <w:style w:type="character" w:customStyle="1" w:styleId="10">
    <w:name w:val="Заголовок 1 Знак"/>
    <w:basedOn w:val="a0"/>
    <w:link w:val="1"/>
    <w:uiPriority w:val="9"/>
    <w:rsid w:val="00DE14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E149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DE149D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E149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F49F6"/>
    <w:pPr>
      <w:tabs>
        <w:tab w:val="right" w:leader="dot" w:pos="9062"/>
      </w:tabs>
      <w:spacing w:after="100"/>
    </w:pPr>
    <w:rPr>
      <w:rFonts w:eastAsia="Times New Roman"/>
      <w:b/>
      <w:bCs/>
      <w:noProof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2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2739C"/>
    <w:rPr>
      <w:rFonts w:ascii="Tahoma" w:hAnsi="Tahoma" w:cs="Tahoma"/>
      <w:sz w:val="16"/>
      <w:szCs w:val="16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BC5C76"/>
    <w:rPr>
      <w:color w:val="605E5C"/>
      <w:shd w:val="clear" w:color="auto" w:fill="E1DFDD"/>
    </w:rPr>
  </w:style>
  <w:style w:type="character" w:styleId="af">
    <w:name w:val="Subtle Emphasis"/>
    <w:basedOn w:val="a0"/>
    <w:uiPriority w:val="19"/>
    <w:qFormat/>
    <w:rsid w:val="00210DF7"/>
    <w:rPr>
      <w:i/>
      <w:iCs/>
      <w:color w:val="404040" w:themeColor="text1" w:themeTint="BF"/>
    </w:rPr>
  </w:style>
  <w:style w:type="character" w:styleId="af0">
    <w:name w:val="annotation reference"/>
    <w:basedOn w:val="a0"/>
    <w:uiPriority w:val="99"/>
    <w:semiHidden/>
    <w:unhideWhenUsed/>
    <w:rsid w:val="002A1731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2A173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2A1731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A173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A1731"/>
    <w:rPr>
      <w:b/>
      <w:bCs/>
      <w:sz w:val="20"/>
      <w:szCs w:val="20"/>
    </w:rPr>
  </w:style>
  <w:style w:type="character" w:styleId="af5">
    <w:name w:val="Intense Reference"/>
    <w:basedOn w:val="a0"/>
    <w:uiPriority w:val="32"/>
    <w:qFormat/>
    <w:rsid w:val="001665C6"/>
    <w:rPr>
      <w:b/>
      <w:bCs/>
      <w:smallCaps/>
      <w:color w:val="C0504D" w:themeColor="accent2"/>
      <w:spacing w:val="5"/>
      <w:u w:val="single"/>
    </w:rPr>
  </w:style>
  <w:style w:type="character" w:styleId="af6">
    <w:name w:val="Emphasis"/>
    <w:basedOn w:val="a0"/>
    <w:uiPriority w:val="20"/>
    <w:qFormat/>
    <w:rsid w:val="001665C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1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terma-istochnik.ru/kavkaz/kabardino-balkariy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touristam.com/aushigerskie-termalnye-istochniki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tourister.ru/world/europe/russia/city/aushiger/spa/34651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hyperlink" Target="https://gedukokbr.ru/kabinki-i-dvoriki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4EAB2-D3C1-4E01-9C52-35D31C6D3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2983</Words>
  <Characters>17005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</cp:lastModifiedBy>
  <cp:revision>6</cp:revision>
  <cp:lastPrinted>2020-11-16T05:36:00Z</cp:lastPrinted>
  <dcterms:created xsi:type="dcterms:W3CDTF">2021-01-18T17:34:00Z</dcterms:created>
  <dcterms:modified xsi:type="dcterms:W3CDTF">2021-01-19T06:37:00Z</dcterms:modified>
</cp:coreProperties>
</file>