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441" w:rsidRPr="00E17441" w:rsidRDefault="00E17441" w:rsidP="00E17441">
      <w:pPr>
        <w:pStyle w:val="a3"/>
        <w:shd w:val="clear" w:color="auto" w:fill="FFFFFF"/>
        <w:spacing w:before="0" w:after="0"/>
        <w:jc w:val="center"/>
        <w:textAlignment w:val="baseline"/>
        <w:rPr>
          <w:sz w:val="28"/>
          <w:szCs w:val="28"/>
        </w:rPr>
      </w:pPr>
      <w:r w:rsidRPr="00E17441">
        <w:rPr>
          <w:sz w:val="28"/>
          <w:szCs w:val="28"/>
        </w:rPr>
        <w:t>Государственное автономное учреждение</w:t>
      </w:r>
    </w:p>
    <w:p w:rsidR="00E17441" w:rsidRPr="00E17441" w:rsidRDefault="00E17441" w:rsidP="00E17441">
      <w:pPr>
        <w:pStyle w:val="a3"/>
        <w:shd w:val="clear" w:color="auto" w:fill="FFFFFF"/>
        <w:spacing w:before="0" w:after="0"/>
        <w:jc w:val="center"/>
        <w:textAlignment w:val="baseline"/>
        <w:rPr>
          <w:b/>
          <w:i/>
          <w:sz w:val="28"/>
          <w:szCs w:val="28"/>
        </w:rPr>
      </w:pPr>
      <w:r w:rsidRPr="00E17441">
        <w:rPr>
          <w:sz w:val="28"/>
          <w:szCs w:val="28"/>
        </w:rPr>
        <w:t xml:space="preserve"> Астраханской области дополнительного образования </w:t>
      </w:r>
    </w:p>
    <w:p w:rsidR="00E17441" w:rsidRPr="00E17441" w:rsidRDefault="00E17441" w:rsidP="00E17441">
      <w:pPr>
        <w:pStyle w:val="a3"/>
        <w:shd w:val="clear" w:color="auto" w:fill="FFFFFF"/>
        <w:spacing w:before="0" w:after="0"/>
        <w:jc w:val="center"/>
        <w:textAlignment w:val="baseline"/>
        <w:rPr>
          <w:sz w:val="28"/>
          <w:szCs w:val="28"/>
        </w:rPr>
      </w:pPr>
      <w:r w:rsidRPr="00E17441">
        <w:rPr>
          <w:sz w:val="28"/>
          <w:szCs w:val="28"/>
        </w:rPr>
        <w:t>«Эколого-биологический центр»</w:t>
      </w:r>
    </w:p>
    <w:p w:rsidR="00E17441" w:rsidRPr="00E17441" w:rsidRDefault="00E17441" w:rsidP="00E17441">
      <w:pPr>
        <w:pStyle w:val="a3"/>
        <w:shd w:val="clear" w:color="auto" w:fill="FFFFFF"/>
        <w:spacing w:before="0" w:after="0"/>
        <w:jc w:val="center"/>
        <w:textAlignment w:val="baseline"/>
        <w:rPr>
          <w:b/>
          <w:i/>
          <w:sz w:val="28"/>
          <w:szCs w:val="28"/>
        </w:rPr>
      </w:pPr>
    </w:p>
    <w:p w:rsidR="00E17441" w:rsidRPr="00E17441" w:rsidRDefault="00E17441" w:rsidP="00E17441">
      <w:pPr>
        <w:pStyle w:val="a3"/>
        <w:shd w:val="clear" w:color="auto" w:fill="FFFFFF"/>
        <w:spacing w:before="0" w:after="0"/>
        <w:jc w:val="center"/>
        <w:textAlignment w:val="baseline"/>
        <w:rPr>
          <w:b/>
          <w:i/>
          <w:sz w:val="28"/>
          <w:szCs w:val="28"/>
        </w:rPr>
      </w:pPr>
    </w:p>
    <w:p w:rsidR="00E17441" w:rsidRPr="00E17441" w:rsidRDefault="00E17441" w:rsidP="00E17441">
      <w:pPr>
        <w:pStyle w:val="a3"/>
        <w:shd w:val="clear" w:color="auto" w:fill="FFFFFF"/>
        <w:spacing w:before="0" w:after="0"/>
        <w:jc w:val="center"/>
        <w:textAlignment w:val="baseline"/>
        <w:rPr>
          <w:b/>
          <w:i/>
          <w:sz w:val="28"/>
          <w:szCs w:val="28"/>
        </w:rPr>
      </w:pPr>
    </w:p>
    <w:p w:rsidR="00E17441" w:rsidRPr="00E17441" w:rsidRDefault="00E17441" w:rsidP="00E17441">
      <w:pPr>
        <w:pStyle w:val="a3"/>
        <w:shd w:val="clear" w:color="auto" w:fill="FFFFFF"/>
        <w:spacing w:before="0" w:after="0"/>
        <w:jc w:val="center"/>
        <w:textAlignment w:val="baseline"/>
        <w:rPr>
          <w:b/>
          <w:i/>
          <w:sz w:val="28"/>
          <w:szCs w:val="28"/>
        </w:rPr>
      </w:pPr>
    </w:p>
    <w:p w:rsidR="00E17441" w:rsidRPr="00E17441" w:rsidRDefault="00E17441" w:rsidP="00E17441">
      <w:pPr>
        <w:pStyle w:val="a3"/>
        <w:shd w:val="clear" w:color="auto" w:fill="FFFFFF"/>
        <w:spacing w:before="0" w:after="0"/>
        <w:jc w:val="center"/>
        <w:textAlignment w:val="baseline"/>
        <w:rPr>
          <w:sz w:val="28"/>
          <w:szCs w:val="28"/>
        </w:rPr>
      </w:pPr>
      <w:r w:rsidRPr="00E17441">
        <w:rPr>
          <w:sz w:val="28"/>
          <w:szCs w:val="28"/>
        </w:rPr>
        <w:t xml:space="preserve">Всероссийский конкурс </w:t>
      </w:r>
    </w:p>
    <w:p w:rsidR="00E17441" w:rsidRPr="00E17441" w:rsidRDefault="00E17441" w:rsidP="00E17441">
      <w:pPr>
        <w:pStyle w:val="a3"/>
        <w:shd w:val="clear" w:color="auto" w:fill="FFFFFF"/>
        <w:spacing w:before="0" w:after="0"/>
        <w:jc w:val="center"/>
        <w:textAlignment w:val="baseline"/>
        <w:rPr>
          <w:sz w:val="28"/>
          <w:szCs w:val="28"/>
        </w:rPr>
      </w:pPr>
      <w:r w:rsidRPr="00E17441">
        <w:rPr>
          <w:sz w:val="28"/>
          <w:szCs w:val="28"/>
        </w:rPr>
        <w:t>«МОЯ МАЛАЯ РОДИНА: ПРИРОДА КУЛЬТУРА ЭТНОС»</w:t>
      </w:r>
    </w:p>
    <w:p w:rsidR="00E17441" w:rsidRPr="00E17441" w:rsidRDefault="00E17441" w:rsidP="00E17441">
      <w:pPr>
        <w:pStyle w:val="a3"/>
        <w:shd w:val="clear" w:color="auto" w:fill="FFFFFF"/>
        <w:spacing w:before="0" w:after="0"/>
        <w:jc w:val="center"/>
        <w:textAlignment w:val="baseline"/>
        <w:rPr>
          <w:sz w:val="28"/>
          <w:szCs w:val="28"/>
        </w:rPr>
      </w:pPr>
    </w:p>
    <w:p w:rsidR="00E17441" w:rsidRPr="00E17441" w:rsidRDefault="00E17441" w:rsidP="00E17441">
      <w:pPr>
        <w:pStyle w:val="a3"/>
        <w:shd w:val="clear" w:color="auto" w:fill="FFFFFF"/>
        <w:spacing w:before="0" w:after="0"/>
        <w:jc w:val="center"/>
        <w:textAlignment w:val="baseline"/>
        <w:rPr>
          <w:sz w:val="28"/>
          <w:szCs w:val="28"/>
        </w:rPr>
      </w:pPr>
      <w:r w:rsidRPr="00E17441">
        <w:rPr>
          <w:sz w:val="28"/>
          <w:szCs w:val="28"/>
        </w:rPr>
        <w:t>Номинация «</w:t>
      </w:r>
      <w:r w:rsidRPr="00E17441">
        <w:rPr>
          <w:sz w:val="28"/>
          <w:szCs w:val="28"/>
        </w:rPr>
        <w:t>Духовные и экологические традиции моей малой родины</w:t>
      </w:r>
      <w:r w:rsidRPr="00E17441">
        <w:rPr>
          <w:sz w:val="28"/>
          <w:szCs w:val="28"/>
        </w:rPr>
        <w:t>»</w:t>
      </w:r>
    </w:p>
    <w:p w:rsidR="00E17441" w:rsidRPr="00E17441" w:rsidRDefault="00E17441" w:rsidP="00E17441">
      <w:pPr>
        <w:pStyle w:val="a3"/>
        <w:shd w:val="clear" w:color="auto" w:fill="FFFFFF"/>
        <w:spacing w:before="0" w:after="0" w:line="360" w:lineRule="auto"/>
        <w:jc w:val="center"/>
        <w:textAlignment w:val="baseline"/>
        <w:rPr>
          <w:b/>
          <w:i/>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r w:rsidRPr="00E17441">
        <w:rPr>
          <w:rFonts w:ascii="Times New Roman" w:hAnsi="Times New Roman" w:cs="Times New Roman"/>
          <w:sz w:val="28"/>
          <w:szCs w:val="28"/>
        </w:rPr>
        <w:t>Русский охотничий спаниель – как часть национальной культуры</w:t>
      </w: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sz w:val="28"/>
          <w:szCs w:val="28"/>
        </w:rPr>
      </w:pPr>
    </w:p>
    <w:p w:rsidR="00E17441" w:rsidRPr="00E17441" w:rsidRDefault="00E17441" w:rsidP="00E17441">
      <w:pPr>
        <w:jc w:val="right"/>
        <w:rPr>
          <w:rFonts w:ascii="Times New Roman" w:eastAsia="Times New Roman" w:hAnsi="Times New Roman" w:cs="Times New Roman"/>
          <w:sz w:val="28"/>
          <w:szCs w:val="28"/>
        </w:rPr>
      </w:pPr>
      <w:r w:rsidRPr="00E17441">
        <w:rPr>
          <w:rFonts w:ascii="Times New Roman" w:hAnsi="Times New Roman" w:cs="Times New Roman"/>
          <w:sz w:val="28"/>
          <w:szCs w:val="28"/>
        </w:rPr>
        <w:t xml:space="preserve">Автор: </w:t>
      </w:r>
      <w:r w:rsidRPr="00E17441">
        <w:rPr>
          <w:rFonts w:ascii="Times New Roman" w:hAnsi="Times New Roman" w:cs="Times New Roman"/>
          <w:sz w:val="28"/>
          <w:szCs w:val="28"/>
        </w:rPr>
        <w:t>Юринов Никита</w:t>
      </w:r>
      <w:r w:rsidRPr="00E17441">
        <w:rPr>
          <w:rFonts w:ascii="Times New Roman" w:hAnsi="Times New Roman" w:cs="Times New Roman"/>
          <w:sz w:val="28"/>
          <w:szCs w:val="28"/>
        </w:rPr>
        <w:t>,</w:t>
      </w:r>
    </w:p>
    <w:p w:rsidR="00E17441" w:rsidRPr="00E17441" w:rsidRDefault="00E17441" w:rsidP="00E17441">
      <w:pPr>
        <w:jc w:val="right"/>
        <w:rPr>
          <w:rFonts w:ascii="Times New Roman" w:hAnsi="Times New Roman" w:cs="Times New Roman"/>
          <w:sz w:val="28"/>
          <w:szCs w:val="28"/>
        </w:rPr>
      </w:pPr>
      <w:r w:rsidRPr="00E17441">
        <w:rPr>
          <w:rFonts w:ascii="Times New Roman" w:hAnsi="Times New Roman" w:cs="Times New Roman"/>
          <w:sz w:val="28"/>
          <w:szCs w:val="28"/>
        </w:rPr>
        <w:t>10 лет,</w:t>
      </w:r>
    </w:p>
    <w:p w:rsidR="00E17441" w:rsidRPr="00E17441" w:rsidRDefault="00E17441" w:rsidP="00E17441">
      <w:pPr>
        <w:jc w:val="right"/>
        <w:rPr>
          <w:rFonts w:ascii="Times New Roman" w:hAnsi="Times New Roman" w:cs="Times New Roman"/>
          <w:sz w:val="28"/>
          <w:szCs w:val="28"/>
        </w:rPr>
      </w:pPr>
      <w:r w:rsidRPr="00E17441">
        <w:rPr>
          <w:rFonts w:ascii="Times New Roman" w:hAnsi="Times New Roman" w:cs="Times New Roman"/>
          <w:sz w:val="28"/>
          <w:szCs w:val="28"/>
        </w:rPr>
        <w:t xml:space="preserve"> ГАУ АО ДО «ЭБЦ»</w:t>
      </w:r>
    </w:p>
    <w:p w:rsidR="00E17441" w:rsidRPr="00E17441" w:rsidRDefault="00E17441" w:rsidP="00E17441">
      <w:pPr>
        <w:jc w:val="right"/>
        <w:rPr>
          <w:rFonts w:ascii="Times New Roman" w:hAnsi="Times New Roman" w:cs="Times New Roman"/>
          <w:sz w:val="28"/>
          <w:szCs w:val="28"/>
        </w:rPr>
      </w:pPr>
      <w:r w:rsidRPr="00E17441">
        <w:rPr>
          <w:rFonts w:ascii="Times New Roman" w:hAnsi="Times New Roman" w:cs="Times New Roman"/>
          <w:sz w:val="28"/>
          <w:szCs w:val="28"/>
        </w:rPr>
        <w:t>ТО «</w:t>
      </w:r>
      <w:r w:rsidRPr="00E17441">
        <w:rPr>
          <w:rFonts w:ascii="Times New Roman" w:hAnsi="Times New Roman" w:cs="Times New Roman"/>
          <w:sz w:val="28"/>
          <w:szCs w:val="28"/>
        </w:rPr>
        <w:t>Юный кинолог</w:t>
      </w:r>
      <w:r w:rsidRPr="00E17441">
        <w:rPr>
          <w:rFonts w:ascii="Times New Roman" w:hAnsi="Times New Roman" w:cs="Times New Roman"/>
          <w:sz w:val="28"/>
          <w:szCs w:val="28"/>
        </w:rPr>
        <w:t>»</w:t>
      </w:r>
    </w:p>
    <w:p w:rsidR="00E17441" w:rsidRPr="00E17441" w:rsidRDefault="00E17441" w:rsidP="00E17441">
      <w:pPr>
        <w:jc w:val="right"/>
        <w:rPr>
          <w:rFonts w:ascii="Times New Roman" w:hAnsi="Times New Roman" w:cs="Times New Roman"/>
          <w:sz w:val="28"/>
          <w:szCs w:val="28"/>
        </w:rPr>
      </w:pPr>
      <w:r w:rsidRPr="00E17441">
        <w:rPr>
          <w:rFonts w:ascii="Times New Roman" w:hAnsi="Times New Roman" w:cs="Times New Roman"/>
          <w:sz w:val="28"/>
          <w:szCs w:val="28"/>
        </w:rPr>
        <w:t xml:space="preserve">Руководитель: </w:t>
      </w:r>
      <w:r w:rsidRPr="00E17441">
        <w:rPr>
          <w:rFonts w:ascii="Times New Roman" w:hAnsi="Times New Roman" w:cs="Times New Roman"/>
          <w:sz w:val="28"/>
          <w:szCs w:val="28"/>
        </w:rPr>
        <w:t>Юринова Татьяна Викторовна</w:t>
      </w:r>
      <w:r w:rsidRPr="00E17441">
        <w:rPr>
          <w:rFonts w:ascii="Times New Roman" w:hAnsi="Times New Roman" w:cs="Times New Roman"/>
          <w:sz w:val="28"/>
          <w:szCs w:val="28"/>
        </w:rPr>
        <w:t>,</w:t>
      </w:r>
    </w:p>
    <w:p w:rsidR="00E17441" w:rsidRPr="00E17441" w:rsidRDefault="00E17441" w:rsidP="00E17441">
      <w:pPr>
        <w:jc w:val="right"/>
        <w:rPr>
          <w:rFonts w:ascii="Times New Roman" w:hAnsi="Times New Roman" w:cs="Times New Roman"/>
          <w:sz w:val="28"/>
          <w:szCs w:val="28"/>
        </w:rPr>
      </w:pPr>
      <w:r w:rsidRPr="00E17441">
        <w:rPr>
          <w:rFonts w:ascii="Times New Roman" w:hAnsi="Times New Roman" w:cs="Times New Roman"/>
          <w:sz w:val="28"/>
          <w:szCs w:val="28"/>
        </w:rPr>
        <w:t xml:space="preserve"> педагог дополнительного образования</w:t>
      </w:r>
    </w:p>
    <w:p w:rsidR="00E17441" w:rsidRPr="00E17441" w:rsidRDefault="00E17441" w:rsidP="00E17441">
      <w:pPr>
        <w:jc w:val="right"/>
        <w:rPr>
          <w:rFonts w:ascii="Times New Roman" w:hAnsi="Times New Roman" w:cs="Times New Roman"/>
          <w:sz w:val="28"/>
          <w:szCs w:val="28"/>
        </w:rPr>
      </w:pPr>
    </w:p>
    <w:p w:rsidR="00E17441" w:rsidRPr="00E17441" w:rsidRDefault="00E17441" w:rsidP="00E17441">
      <w:pPr>
        <w:jc w:val="right"/>
        <w:rPr>
          <w:rFonts w:ascii="Times New Roman" w:hAnsi="Times New Roman" w:cs="Times New Roman"/>
          <w:sz w:val="28"/>
          <w:szCs w:val="28"/>
        </w:rPr>
      </w:pPr>
    </w:p>
    <w:p w:rsidR="00E17441" w:rsidRPr="00E17441" w:rsidRDefault="00E17441" w:rsidP="00E17441">
      <w:pPr>
        <w:jc w:val="right"/>
        <w:rPr>
          <w:rFonts w:ascii="Times New Roman" w:hAnsi="Times New Roman" w:cs="Times New Roman"/>
          <w:sz w:val="28"/>
          <w:szCs w:val="28"/>
        </w:rPr>
      </w:pPr>
    </w:p>
    <w:p w:rsidR="00E17441" w:rsidRPr="00E17441" w:rsidRDefault="00E17441" w:rsidP="00E17441">
      <w:pPr>
        <w:jc w:val="right"/>
        <w:rPr>
          <w:rFonts w:ascii="Times New Roman" w:hAnsi="Times New Roman" w:cs="Times New Roman"/>
          <w:sz w:val="28"/>
          <w:szCs w:val="28"/>
        </w:rPr>
      </w:pPr>
    </w:p>
    <w:p w:rsidR="00E17441" w:rsidRPr="00E17441" w:rsidRDefault="00E17441" w:rsidP="00E17441">
      <w:pPr>
        <w:jc w:val="center"/>
        <w:rPr>
          <w:rFonts w:ascii="Times New Roman" w:hAnsi="Times New Roman" w:cs="Times New Roman"/>
          <w:b/>
          <w:bCs/>
          <w:sz w:val="28"/>
          <w:szCs w:val="28"/>
        </w:rPr>
      </w:pPr>
      <w:r w:rsidRPr="00E17441">
        <w:rPr>
          <w:rFonts w:ascii="Times New Roman" w:hAnsi="Times New Roman" w:cs="Times New Roman"/>
          <w:sz w:val="28"/>
          <w:szCs w:val="28"/>
        </w:rPr>
        <w:t>Астрахань 2021</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lastRenderedPageBreak/>
        <w:t>Чем мы гордимся? Что стараемся сохранить? Что для нас Родина, культура?</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Мне кажется, что все эти понятия можно разложить на маленькие пазлы, которые соединяются в огромную картину мира, делая наши представления об общечеловеческих ценностях ощутимыми, живыми, осмысленными.</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 xml:space="preserve">У меня дома живет собака породы русский охотничий спаниель с веселой кличкой Задира. </w:t>
      </w:r>
    </w:p>
    <w:p w:rsidR="00E17441" w:rsidRDefault="005C6131" w:rsidP="00425BA6">
      <w:pPr>
        <w:ind w:firstLine="567"/>
        <w:jc w:val="both"/>
        <w:rPr>
          <w:rFonts w:ascii="Times New Roman" w:hAnsi="Times New Roman" w:cs="Times New Roman"/>
          <w:sz w:val="28"/>
          <w:szCs w:val="28"/>
        </w:rPr>
      </w:pPr>
      <w:r w:rsidRPr="007843C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03F2B8E" wp14:editId="3276A4DA">
            <wp:simplePos x="0" y="0"/>
            <wp:positionH relativeFrom="margin">
              <wp:align>left</wp:align>
            </wp:positionH>
            <wp:positionV relativeFrom="paragraph">
              <wp:posOffset>22860</wp:posOffset>
            </wp:positionV>
            <wp:extent cx="4055745" cy="5408295"/>
            <wp:effectExtent l="0" t="0" r="1905" b="1905"/>
            <wp:wrapTopAndBottom/>
            <wp:docPr id="1" name="Рисунок 1" descr="https://sun9-85.userapi.com/impg/CuQt4bdq5bnyPrvydRd7EPHTirGGVqFKETqBlg/ULXGC_XqAYE.jpg?size=810x1080&amp;quality=95&amp;sign=af22db799f3929372697b08ea40aed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5.userapi.com/impg/CuQt4bdq5bnyPrvydRd7EPHTirGGVqFKETqBlg/ULXGC_XqAYE.jpg?size=810x1080&amp;quality=95&amp;sign=af22db799f3929372697b08ea40aedd6&amp;type=alb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5745" cy="540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989" w:rsidRPr="007843CD">
        <w:rPr>
          <w:rFonts w:ascii="Times New Roman" w:hAnsi="Times New Roman" w:cs="Times New Roman"/>
          <w:sz w:val="28"/>
          <w:szCs w:val="28"/>
        </w:rPr>
        <w:t xml:space="preserve">Я занимаюсь с ней кинологическим биатлоном, папа ходит с ней на охоту, мама подготовила и выступает с ней в другой кинологической дисциплине – аджилити. </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 xml:space="preserve">Недавно я задумался о том, что все, что может Задира достаточно сложно и разнообразно. Она усвоила более сорока команд, обладает отличным чутьем, превосходными физическими данными и главное огромным желанием служить человеку. Раньше мне казалось, что на это способны только немецкие </w:t>
      </w:r>
      <w:r w:rsidRPr="007843CD">
        <w:rPr>
          <w:rFonts w:ascii="Times New Roman" w:hAnsi="Times New Roman" w:cs="Times New Roman"/>
          <w:sz w:val="28"/>
          <w:szCs w:val="28"/>
        </w:rPr>
        <w:lastRenderedPageBreak/>
        <w:t xml:space="preserve">овчарки. Мне захотелось провести свое </w:t>
      </w:r>
      <w:r w:rsidR="00E17441">
        <w:rPr>
          <w:rFonts w:ascii="Times New Roman" w:hAnsi="Times New Roman" w:cs="Times New Roman"/>
          <w:sz w:val="28"/>
          <w:szCs w:val="28"/>
        </w:rPr>
        <w:t>и</w:t>
      </w:r>
      <w:r w:rsidRPr="007843CD">
        <w:rPr>
          <w:rFonts w:ascii="Times New Roman" w:hAnsi="Times New Roman" w:cs="Times New Roman"/>
          <w:sz w:val="28"/>
          <w:szCs w:val="28"/>
        </w:rPr>
        <w:t>сследование, которое я назвал и вот что я узнал.</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Ровно 70 лет тому назад в России появилась новая порода собак – русский охотничий спаниель. Хотя первые спаниели были завезены в Россию гораздо раньше, еще до революции 1917 года. До этого периода в России были более популярны легавые породы охотничьих собак, однако на начале 20 века стали проводиться охоты на выпускного фазана, которые были доступны только представителям высшей аристократии. Фазан особенная птица. При приближении к ней охотничьей собаки петушки убегают и не дают легавой держать по ним стойку. Вот тут и понадобилась собака, которая не останавливается перед птицей, а с на</w:t>
      </w:r>
      <w:r w:rsidR="00E17441">
        <w:rPr>
          <w:rFonts w:ascii="Times New Roman" w:hAnsi="Times New Roman" w:cs="Times New Roman"/>
          <w:sz w:val="28"/>
          <w:szCs w:val="28"/>
        </w:rPr>
        <w:t xml:space="preserve"> </w:t>
      </w:r>
      <w:r w:rsidRPr="007843CD">
        <w:rPr>
          <w:rFonts w:ascii="Times New Roman" w:hAnsi="Times New Roman" w:cs="Times New Roman"/>
          <w:sz w:val="28"/>
          <w:szCs w:val="28"/>
        </w:rPr>
        <w:t xml:space="preserve">лету поднимает ее на крыло. Тогда в Россию и попали первые спаниели. Особенно были известны спаниели великого князя Николая Николаевича Романова, царского обер-егермейстера Бориса Федоровича Голицына. В семье Николая </w:t>
      </w:r>
      <w:r w:rsidRPr="007843CD">
        <w:rPr>
          <w:rFonts w:ascii="Times New Roman" w:hAnsi="Times New Roman" w:cs="Times New Roman"/>
          <w:sz w:val="28"/>
          <w:szCs w:val="28"/>
          <w:lang w:val="en-US"/>
        </w:rPr>
        <w:t>II</w:t>
      </w:r>
      <w:r w:rsidRPr="007843CD">
        <w:rPr>
          <w:rFonts w:ascii="Times New Roman" w:hAnsi="Times New Roman" w:cs="Times New Roman"/>
          <w:sz w:val="28"/>
          <w:szCs w:val="28"/>
        </w:rPr>
        <w:t xml:space="preserve"> жил спаниель Джой. После революции аристократические охоты были национализированы, а спаниели разошлись по частным рукам. К счастью в большинстве тони попали к охотникам и стали будущим фундаментом новой породы. Популярность спаниелей в то время с каждым годом росла. Из Европы завозились новые представители для улучшения рабочих качеств. Центром разведения стал Ленинград.</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Великая Отечественная война нанесла серьезный урон породе, но удивительно, что в блокадном Ленинграде уцелело семь спаниелей два кобеля и пять сук. Предстояла большая работа по восстановлению породы. В 1945 году была организована секция любителей спаниелей при Московском обществе охотников и рыболовов. В 1939 году был принят проект стандарта будущей новой отечественной породы собак – русский охотничий спаниель. С этого времени экспертиза в выставочных рингах русского спаниеля проводилась только по этому стандарту. С 1972 года можно говорить о чистокровном разведении внутри породы.</w:t>
      </w:r>
    </w:p>
    <w:p w:rsidR="005C6131"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И вот он - русский охотничий спаниель. Неутомимый охотник с великолепным чутьем, компактный, неприхотливый, дружелюбный, азартный компаньон.</w:t>
      </w:r>
    </w:p>
    <w:p w:rsidR="00D62989"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lastRenderedPageBreak/>
        <w:t xml:space="preserve"> </w:t>
      </w:r>
      <w:r w:rsidRPr="007843CD">
        <w:rPr>
          <w:rFonts w:ascii="Times New Roman" w:hAnsi="Times New Roman" w:cs="Times New Roman"/>
          <w:noProof/>
          <w:sz w:val="28"/>
          <w:szCs w:val="28"/>
          <w:lang w:eastAsia="ru-RU"/>
        </w:rPr>
        <w:drawing>
          <wp:inline distT="0" distB="0" distL="0" distR="0" wp14:anchorId="3ADD3286" wp14:editId="52E81047">
            <wp:extent cx="5238750" cy="3467720"/>
            <wp:effectExtent l="0" t="0" r="0" b="0"/>
            <wp:docPr id="2" name="Рисунок 2" descr="https://psv4.userapi.com/c235031/u333005809/docs/d21/5fbbd325ecae/IMG-20200627-WA0016.jpg?extra=EEn8hJxHb0hX3LkyxI8ApRdMbtgkKrZWb4r6ugmhpLN9lLZrahk2S_Mf0jcZPcE4uszuq6wfDUlj1ObeLOcq7Plt0Fj7SSxCh_6nQOA4BBsE4IA9fZlCGiJIytRSEzQ8hR-UujhEuueiLc7CfgRb5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235031/u333005809/docs/d21/5fbbd325ecae/IMG-20200627-WA0016.jpg?extra=EEn8hJxHb0hX3LkyxI8ApRdMbtgkKrZWb4r6ugmhpLN9lLZrahk2S_Mf0jcZPcE4uszuq6wfDUlj1ObeLOcq7Plt0Fj7SSxCh_6nQOA4BBsE4IA9fZlCGiJIytRSEzQ8hR-UujhEuueiLc7CfgRb5i0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4702" cy="3471660"/>
                    </a:xfrm>
                    <a:prstGeom prst="rect">
                      <a:avLst/>
                    </a:prstGeom>
                    <a:noFill/>
                    <a:ln>
                      <a:noFill/>
                    </a:ln>
                  </pic:spPr>
                </pic:pic>
              </a:graphicData>
            </a:graphic>
          </wp:inline>
        </w:drawing>
      </w:r>
    </w:p>
    <w:p w:rsidR="005C6131" w:rsidRPr="007843CD" w:rsidRDefault="005C6131" w:rsidP="00425BA6">
      <w:pPr>
        <w:ind w:firstLine="567"/>
        <w:jc w:val="both"/>
        <w:rPr>
          <w:rFonts w:ascii="Times New Roman" w:hAnsi="Times New Roman" w:cs="Times New Roman"/>
          <w:sz w:val="28"/>
          <w:szCs w:val="28"/>
        </w:rPr>
      </w:pP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noProof/>
          <w:sz w:val="28"/>
          <w:szCs w:val="28"/>
          <w:lang w:eastAsia="ru-RU"/>
        </w:rPr>
        <w:drawing>
          <wp:inline distT="0" distB="0" distL="0" distR="0" wp14:anchorId="2BC54637" wp14:editId="4A237E54">
            <wp:extent cx="3634978" cy="2705100"/>
            <wp:effectExtent l="0" t="0" r="3810" b="0"/>
            <wp:docPr id="3" name="Рисунок 3" descr="https://psv4.userapi.com/c537232/u333005809/docs/d14/86df9ca86230/IMG-20200112-WA0012.jpg?extra=n9oZqSmROvWkWITIU_oDDeNtrqo2kHtVXXgOklaYuP7CoQLDlzUEbwsxR2aZG5NwWi8-DztC8ZEGVgm_mUvEATEv9FUK78OqD-4R_N49ufYie1H7mFvIq7-VqcyVtTqv6XWGG5KI0oJAkklE214Bgb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sv4.userapi.com/c537232/u333005809/docs/d14/86df9ca86230/IMG-20200112-WA0012.jpg?extra=n9oZqSmROvWkWITIU_oDDeNtrqo2kHtVXXgOklaYuP7CoQLDlzUEbwsxR2aZG5NwWi8-DztC8ZEGVgm_mUvEATEv9FUK78OqD-4R_N49ufYie1H7mFvIq7-VqcyVtTqv6XWGG5KI0oJAkklE214Bgb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2694" cy="2733168"/>
                    </a:xfrm>
                    <a:prstGeom prst="rect">
                      <a:avLst/>
                    </a:prstGeom>
                    <a:noFill/>
                    <a:ln>
                      <a:noFill/>
                    </a:ln>
                  </pic:spPr>
                </pic:pic>
              </a:graphicData>
            </a:graphic>
          </wp:inline>
        </w:drawing>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noProof/>
          <w:sz w:val="28"/>
          <w:szCs w:val="28"/>
          <w:lang w:eastAsia="ru-RU"/>
        </w:rPr>
        <w:lastRenderedPageBreak/>
        <w:drawing>
          <wp:inline distT="0" distB="0" distL="0" distR="0" wp14:anchorId="4EB227E5" wp14:editId="23B14BB1">
            <wp:extent cx="5057030" cy="4691951"/>
            <wp:effectExtent l="0" t="0" r="0" b="0"/>
            <wp:docPr id="4" name="Рисунок 4" descr="https://sun9-53.userapi.com/impg/g_RPW6BnLNDXo_vx87qDcS6ALC0PgaYYtlrYJA/NbP59aRFIIc.jpg?size=748x694&amp;quality=95&amp;sign=62ed1e1dba1a0711223b81d001a849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3.userapi.com/impg/g_RPW6BnLNDXo_vx87qDcS6ALC0PgaYYtlrYJA/NbP59aRFIIc.jpg?size=748x694&amp;quality=95&amp;sign=62ed1e1dba1a0711223b81d001a849f2&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416" cy="4695092"/>
                    </a:xfrm>
                    <a:prstGeom prst="rect">
                      <a:avLst/>
                    </a:prstGeom>
                    <a:noFill/>
                    <a:ln>
                      <a:noFill/>
                    </a:ln>
                  </pic:spPr>
                </pic:pic>
              </a:graphicData>
            </a:graphic>
          </wp:inline>
        </w:drawing>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noProof/>
          <w:sz w:val="28"/>
          <w:szCs w:val="28"/>
          <w:lang w:eastAsia="ru-RU"/>
        </w:rPr>
        <w:drawing>
          <wp:inline distT="0" distB="0" distL="0" distR="0" wp14:anchorId="63B1946C" wp14:editId="2E97EC3F">
            <wp:extent cx="5038725" cy="2326475"/>
            <wp:effectExtent l="0" t="0" r="0" b="0"/>
            <wp:docPr id="5" name="Рисунок 5" descr="https://sun9-14.userapi.com/impg/nwiT6Wd35dVKoR3VNfCgZ_fSNEcZkPAT0wyWjA/id8zVcqFzew.jpg?size=1280x591&amp;quality=95&amp;sign=c9e8cd02bab31377e19fcbfe26579c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4.userapi.com/impg/nwiT6Wd35dVKoR3VNfCgZ_fSNEcZkPAT0wyWjA/id8zVcqFzew.jpg?size=1280x591&amp;quality=95&amp;sign=c9e8cd02bab31377e19fcbfe26579c4f&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331" cy="2343839"/>
                    </a:xfrm>
                    <a:prstGeom prst="rect">
                      <a:avLst/>
                    </a:prstGeom>
                    <a:noFill/>
                    <a:ln>
                      <a:noFill/>
                    </a:ln>
                  </pic:spPr>
                </pic:pic>
              </a:graphicData>
            </a:graphic>
          </wp:inline>
        </w:drawing>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РОСы</w:t>
      </w:r>
      <w:r w:rsidR="0079311B">
        <w:rPr>
          <w:rFonts w:ascii="Times New Roman" w:hAnsi="Times New Roman" w:cs="Times New Roman"/>
          <w:sz w:val="28"/>
          <w:szCs w:val="28"/>
        </w:rPr>
        <w:t xml:space="preserve"> (русский охотничий спаниель)</w:t>
      </w:r>
      <w:r w:rsidRPr="007843CD">
        <w:rPr>
          <w:rFonts w:ascii="Times New Roman" w:hAnsi="Times New Roman" w:cs="Times New Roman"/>
          <w:sz w:val="28"/>
          <w:szCs w:val="28"/>
        </w:rPr>
        <w:t>, так их называют многие кинологи сейчас покорили сердца не только охотников, но и сотрудников полиции, таможни – там, где нужна компактная легко обучаемая неприхотливая собака с отличным обонянием.</w:t>
      </w:r>
      <w:r w:rsidR="0079311B">
        <w:rPr>
          <w:rFonts w:ascii="Times New Roman" w:hAnsi="Times New Roman" w:cs="Times New Roman"/>
          <w:sz w:val="28"/>
          <w:szCs w:val="28"/>
        </w:rPr>
        <w:t xml:space="preserve"> Существует даже одноименная группа РОСы в группе в Контакте, которая объединяет любителей и владельцев собак этой породы. Это </w:t>
      </w:r>
      <w:r w:rsidR="0079311B" w:rsidRPr="0079311B">
        <w:rPr>
          <w:rFonts w:ascii="Times New Roman" w:hAnsi="Times New Roman" w:cs="Times New Roman"/>
          <w:sz w:val="28"/>
          <w:szCs w:val="28"/>
        </w:rPr>
        <w:t>сообщество создано с целью популяризации п</w:t>
      </w:r>
      <w:r w:rsidR="0079311B">
        <w:rPr>
          <w:rFonts w:ascii="Times New Roman" w:hAnsi="Times New Roman" w:cs="Times New Roman"/>
          <w:sz w:val="28"/>
          <w:szCs w:val="28"/>
        </w:rPr>
        <w:t>ороды и объединения владельцев охотничьих с</w:t>
      </w:r>
      <w:r w:rsidR="0079311B" w:rsidRPr="0079311B">
        <w:rPr>
          <w:rFonts w:ascii="Times New Roman" w:hAnsi="Times New Roman" w:cs="Times New Roman"/>
          <w:sz w:val="28"/>
          <w:szCs w:val="28"/>
        </w:rPr>
        <w:t>паниелей</w:t>
      </w:r>
      <w:r w:rsidR="0079311B">
        <w:rPr>
          <w:rFonts w:ascii="Times New Roman" w:hAnsi="Times New Roman" w:cs="Times New Roman"/>
          <w:sz w:val="28"/>
          <w:szCs w:val="28"/>
        </w:rPr>
        <w:t>.</w:t>
      </w:r>
      <w:r w:rsidR="0079311B" w:rsidRPr="0079311B">
        <w:rPr>
          <w:rFonts w:ascii="Times New Roman" w:hAnsi="Times New Roman" w:cs="Times New Roman"/>
          <w:sz w:val="28"/>
          <w:szCs w:val="28"/>
        </w:rPr>
        <w:t xml:space="preserve"> </w:t>
      </w:r>
      <w:r w:rsidR="0079311B">
        <w:rPr>
          <w:rFonts w:ascii="Times New Roman" w:hAnsi="Times New Roman" w:cs="Times New Roman"/>
          <w:sz w:val="28"/>
          <w:szCs w:val="28"/>
        </w:rPr>
        <w:t>Они делятся достижениями, событиями в жизни своих любимых питомцев.</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lastRenderedPageBreak/>
        <w:t>В моей семье Задира – не первый русский спаниель. Чара</w:t>
      </w:r>
      <w:r>
        <w:rPr>
          <w:rFonts w:ascii="Times New Roman" w:hAnsi="Times New Roman" w:cs="Times New Roman"/>
          <w:sz w:val="28"/>
          <w:szCs w:val="28"/>
        </w:rPr>
        <w:t xml:space="preserve">, одна из наших спаниелей, </w:t>
      </w:r>
      <w:r w:rsidRPr="007843CD">
        <w:rPr>
          <w:rFonts w:ascii="Times New Roman" w:hAnsi="Times New Roman" w:cs="Times New Roman"/>
          <w:sz w:val="28"/>
          <w:szCs w:val="28"/>
        </w:rPr>
        <w:t>служила с моим папой в спецназе наркоконтроля и про нее были сняты фильмы. Ее уникальное обоняние сделало ее знаменитой. На ее счету более 40 раскрытых п</w:t>
      </w:r>
      <w:bookmarkStart w:id="0" w:name="_GoBack"/>
      <w:bookmarkEnd w:id="0"/>
      <w:r w:rsidRPr="007843CD">
        <w:rPr>
          <w:rFonts w:ascii="Times New Roman" w:hAnsi="Times New Roman" w:cs="Times New Roman"/>
          <w:sz w:val="28"/>
          <w:szCs w:val="28"/>
        </w:rPr>
        <w:t xml:space="preserve">реступлений. Проводя это </w:t>
      </w:r>
      <w:r w:rsidR="005C6131">
        <w:rPr>
          <w:rFonts w:ascii="Times New Roman" w:hAnsi="Times New Roman" w:cs="Times New Roman"/>
          <w:sz w:val="28"/>
          <w:szCs w:val="28"/>
        </w:rPr>
        <w:t>и</w:t>
      </w:r>
      <w:r w:rsidRPr="007843CD">
        <w:rPr>
          <w:rFonts w:ascii="Times New Roman" w:hAnsi="Times New Roman" w:cs="Times New Roman"/>
          <w:sz w:val="28"/>
          <w:szCs w:val="28"/>
        </w:rPr>
        <w:t>сследование</w:t>
      </w:r>
      <w:r w:rsidR="00425BA6">
        <w:rPr>
          <w:rFonts w:ascii="Times New Roman" w:hAnsi="Times New Roman" w:cs="Times New Roman"/>
          <w:sz w:val="28"/>
          <w:szCs w:val="28"/>
        </w:rPr>
        <w:t>,</w:t>
      </w:r>
      <w:r w:rsidRPr="007843CD">
        <w:rPr>
          <w:rFonts w:ascii="Times New Roman" w:hAnsi="Times New Roman" w:cs="Times New Roman"/>
          <w:sz w:val="28"/>
          <w:szCs w:val="28"/>
        </w:rPr>
        <w:t xml:space="preserve"> я узнал и о других выдающихся представителях этой породы у нас в городе.</w:t>
      </w:r>
    </w:p>
    <w:p w:rsidR="00D62989" w:rsidRPr="007843CD"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noProof/>
          <w:sz w:val="28"/>
          <w:szCs w:val="28"/>
          <w:lang w:eastAsia="ru-RU"/>
        </w:rPr>
        <w:drawing>
          <wp:inline distT="0" distB="0" distL="0" distR="0" wp14:anchorId="154EEDC7" wp14:editId="1004AA50">
            <wp:extent cx="4770782" cy="3578087"/>
            <wp:effectExtent l="0" t="0" r="0" b="3810"/>
            <wp:docPr id="6" name="Рисунок 6" descr="https://psv4.userapi.com/c536436/u333005809/docs/d33/68885e63889e/IMG-20200118-WA0021.jpg?extra=8uZ1di1BleY7hkgPaOctGz3PotsHZ4S6DhUMFZkkGEfekZFDjTJU9c-gVErtDWfdVUwLy0lYFHkc6klPm5jTw-of7FsjC0Gx7fhlHCT6QVM5by4iftKSd_ukBMKqn55uPyJJ7G-yyLRqv0KRgo-cgR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sv4.userapi.com/c536436/u333005809/docs/d33/68885e63889e/IMG-20200118-WA0021.jpg?extra=8uZ1di1BleY7hkgPaOctGz3PotsHZ4S6DhUMFZkkGEfekZFDjTJU9c-gVErtDWfdVUwLy0lYFHkc6klPm5jTw-of7FsjC0Gx7fhlHCT6QVM5by4iftKSd_ukBMKqn55uPyJJ7G-yyLRqv0KRgo-cgRj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2480" cy="3586860"/>
                    </a:xfrm>
                    <a:prstGeom prst="rect">
                      <a:avLst/>
                    </a:prstGeom>
                    <a:noFill/>
                    <a:ln>
                      <a:noFill/>
                    </a:ln>
                  </pic:spPr>
                </pic:pic>
              </a:graphicData>
            </a:graphic>
          </wp:inline>
        </w:drawing>
      </w:r>
    </w:p>
    <w:p w:rsidR="006F23D3" w:rsidRDefault="00D62989" w:rsidP="00425BA6">
      <w:pPr>
        <w:ind w:firstLine="567"/>
        <w:jc w:val="both"/>
        <w:rPr>
          <w:rFonts w:ascii="Times New Roman" w:hAnsi="Times New Roman" w:cs="Times New Roman"/>
          <w:sz w:val="28"/>
          <w:szCs w:val="28"/>
        </w:rPr>
      </w:pPr>
      <w:r w:rsidRPr="007843CD">
        <w:rPr>
          <w:rFonts w:ascii="Times New Roman" w:hAnsi="Times New Roman" w:cs="Times New Roman"/>
          <w:sz w:val="28"/>
          <w:szCs w:val="28"/>
        </w:rPr>
        <w:t xml:space="preserve">Я горжусь тем, что в России вывели такую уникальную породу собак. Но это еще не финал моего </w:t>
      </w:r>
      <w:r w:rsidR="005C6131">
        <w:rPr>
          <w:rFonts w:ascii="Times New Roman" w:hAnsi="Times New Roman" w:cs="Times New Roman"/>
          <w:sz w:val="28"/>
          <w:szCs w:val="28"/>
        </w:rPr>
        <w:t>и</w:t>
      </w:r>
      <w:r w:rsidRPr="007843CD">
        <w:rPr>
          <w:rFonts w:ascii="Times New Roman" w:hAnsi="Times New Roman" w:cs="Times New Roman"/>
          <w:sz w:val="28"/>
          <w:szCs w:val="28"/>
        </w:rPr>
        <w:t>сследования. Оказывается, в нашем городе уже 7 лет проходит день</w:t>
      </w:r>
      <w:r w:rsidR="005C6131">
        <w:rPr>
          <w:rFonts w:ascii="Times New Roman" w:hAnsi="Times New Roman" w:cs="Times New Roman"/>
          <w:sz w:val="28"/>
          <w:szCs w:val="28"/>
        </w:rPr>
        <w:t xml:space="preserve"> спаниеля. Ежегодно 3 января в Э</w:t>
      </w:r>
      <w:r w:rsidRPr="007843CD">
        <w:rPr>
          <w:rFonts w:ascii="Times New Roman" w:hAnsi="Times New Roman" w:cs="Times New Roman"/>
          <w:sz w:val="28"/>
          <w:szCs w:val="28"/>
        </w:rPr>
        <w:t>колого-биологическом центре собираются любители этой породы собак. В этот день они общаются, планируют участие в охотничьих и спортивных мероприятиях на год</w:t>
      </w:r>
      <w:r w:rsidR="005C6131">
        <w:rPr>
          <w:rFonts w:ascii="Times New Roman" w:hAnsi="Times New Roman" w:cs="Times New Roman"/>
          <w:sz w:val="28"/>
          <w:szCs w:val="28"/>
        </w:rPr>
        <w:t>, р</w:t>
      </w:r>
      <w:r w:rsidRPr="007843CD">
        <w:rPr>
          <w:rFonts w:ascii="Times New Roman" w:hAnsi="Times New Roman" w:cs="Times New Roman"/>
          <w:sz w:val="28"/>
          <w:szCs w:val="28"/>
        </w:rPr>
        <w:t xml:space="preserve">ассказывают о своих успехах. Клуб охотничьего собаководства ежегодно в этот день выбирает и награждает лучшего русского спаниеля Астрахани. </w:t>
      </w:r>
    </w:p>
    <w:p w:rsidR="006F23D3" w:rsidRDefault="006F23D3" w:rsidP="005C6131">
      <w:pPr>
        <w:jc w:val="both"/>
        <w:rPr>
          <w:rFonts w:ascii="Times New Roman" w:hAnsi="Times New Roman" w:cs="Times New Roman"/>
          <w:sz w:val="28"/>
          <w:szCs w:val="28"/>
        </w:rPr>
      </w:pPr>
    </w:p>
    <w:p w:rsidR="005C6131" w:rsidRDefault="00D62989" w:rsidP="005C6131">
      <w:pPr>
        <w:jc w:val="both"/>
        <w:rPr>
          <w:rFonts w:ascii="Times New Roman" w:hAnsi="Times New Roman" w:cs="Times New Roman"/>
          <w:sz w:val="28"/>
          <w:szCs w:val="28"/>
        </w:rPr>
      </w:pPr>
      <w:r w:rsidRPr="007843CD">
        <w:rPr>
          <w:rFonts w:ascii="Times New Roman" w:hAnsi="Times New Roman" w:cs="Times New Roman"/>
          <w:noProof/>
          <w:sz w:val="28"/>
          <w:szCs w:val="28"/>
          <w:lang w:eastAsia="ru-RU"/>
        </w:rPr>
        <w:lastRenderedPageBreak/>
        <w:drawing>
          <wp:inline distT="0" distB="0" distL="0" distR="0" wp14:anchorId="1E066953" wp14:editId="770359B5">
            <wp:extent cx="5438274" cy="3059029"/>
            <wp:effectExtent l="0" t="0" r="0" b="8255"/>
            <wp:docPr id="7" name="Рисунок 7" descr="https://sun9-79.userapi.com/impg/xms-9g4AYCacaVYBcItXMDKSsTE2cuh9rUbJ0A/aLQdp_NoQaI.jpg?size=1280x720&amp;quality=95&amp;sign=0136d325be39daca1c445b357dae25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9.userapi.com/impg/xms-9g4AYCacaVYBcItXMDKSsTE2cuh9rUbJ0A/aLQdp_NoQaI.jpg?size=1280x720&amp;quality=95&amp;sign=0136d325be39daca1c445b357dae25c6&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758" cy="3063801"/>
                    </a:xfrm>
                    <a:prstGeom prst="rect">
                      <a:avLst/>
                    </a:prstGeom>
                    <a:noFill/>
                    <a:ln>
                      <a:noFill/>
                    </a:ln>
                  </pic:spPr>
                </pic:pic>
              </a:graphicData>
            </a:graphic>
          </wp:inline>
        </w:drawing>
      </w:r>
    </w:p>
    <w:p w:rsidR="005C6131" w:rsidRDefault="00D62989" w:rsidP="005C6131">
      <w:pPr>
        <w:jc w:val="both"/>
        <w:rPr>
          <w:rFonts w:ascii="Times New Roman" w:hAnsi="Times New Roman" w:cs="Times New Roman"/>
          <w:sz w:val="28"/>
          <w:szCs w:val="28"/>
        </w:rPr>
      </w:pPr>
      <w:r w:rsidRPr="007843CD">
        <w:rPr>
          <w:rFonts w:ascii="Times New Roman" w:hAnsi="Times New Roman" w:cs="Times New Roman"/>
          <w:noProof/>
          <w:sz w:val="28"/>
          <w:szCs w:val="28"/>
          <w:lang w:eastAsia="ru-RU"/>
        </w:rPr>
        <w:drawing>
          <wp:inline distT="0" distB="0" distL="0" distR="0" wp14:anchorId="56957CAC" wp14:editId="3FDCBF81">
            <wp:extent cx="5499946" cy="3093720"/>
            <wp:effectExtent l="0" t="0" r="5715" b="0"/>
            <wp:docPr id="8" name="Рисунок 8" descr="https://sun9-27.userapi.com/impg/6V5BYgBmRxaAUVMGAsXeoFfVtlEjoNoSrRplyQ/OWmPJRbKZRM.jpg?size=1280x720&amp;quality=95&amp;sign=452dacb667ef61af461f24c7cc214c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7.userapi.com/impg/6V5BYgBmRxaAUVMGAsXeoFfVtlEjoNoSrRplyQ/OWmPJRbKZRM.jpg?size=1280x720&amp;quality=95&amp;sign=452dacb667ef61af461f24c7cc214cc7&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070" cy="3095477"/>
                    </a:xfrm>
                    <a:prstGeom prst="rect">
                      <a:avLst/>
                    </a:prstGeom>
                    <a:noFill/>
                    <a:ln>
                      <a:noFill/>
                    </a:ln>
                  </pic:spPr>
                </pic:pic>
              </a:graphicData>
            </a:graphic>
          </wp:inline>
        </w:drawing>
      </w:r>
    </w:p>
    <w:p w:rsidR="005C6131" w:rsidRDefault="005C6131" w:rsidP="005C6131">
      <w:pPr>
        <w:jc w:val="both"/>
        <w:rPr>
          <w:rFonts w:ascii="Times New Roman" w:hAnsi="Times New Roman" w:cs="Times New Roman"/>
          <w:sz w:val="28"/>
          <w:szCs w:val="28"/>
        </w:rPr>
      </w:pPr>
    </w:p>
    <w:p w:rsidR="00D62989" w:rsidRPr="007843CD" w:rsidRDefault="00D62989" w:rsidP="005C6131">
      <w:pPr>
        <w:jc w:val="both"/>
        <w:rPr>
          <w:rFonts w:ascii="Times New Roman" w:hAnsi="Times New Roman" w:cs="Times New Roman"/>
          <w:sz w:val="28"/>
          <w:szCs w:val="28"/>
        </w:rPr>
      </w:pPr>
      <w:r w:rsidRPr="007843CD">
        <w:rPr>
          <w:rFonts w:ascii="Times New Roman" w:hAnsi="Times New Roman" w:cs="Times New Roman"/>
          <w:noProof/>
          <w:sz w:val="28"/>
          <w:szCs w:val="28"/>
          <w:lang w:eastAsia="ru-RU"/>
        </w:rPr>
        <w:lastRenderedPageBreak/>
        <w:drawing>
          <wp:inline distT="0" distB="0" distL="0" distR="0" wp14:anchorId="12AB9CB8" wp14:editId="5CA8050D">
            <wp:extent cx="4138863" cy="4944660"/>
            <wp:effectExtent l="0" t="0" r="0" b="8890"/>
            <wp:docPr id="9" name="Рисунок 9" descr="https://sun9-52.userapi.com/impg/ZUavj1zZWpyvGi7l-g_WJU-TvuBr0sw1Kz13pA/JPz0ejTZrXY.jpg?size=904x1080&amp;quality=95&amp;sign=c68d7e3382d9e0af35e50473e81c3d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2.userapi.com/impg/ZUavj1zZWpyvGi7l-g_WJU-TvuBr0sw1Kz13pA/JPz0ejTZrXY.jpg?size=904x1080&amp;quality=95&amp;sign=c68d7e3382d9e0af35e50473e81c3df1&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26" cy="4953815"/>
                    </a:xfrm>
                    <a:prstGeom prst="rect">
                      <a:avLst/>
                    </a:prstGeom>
                    <a:noFill/>
                    <a:ln>
                      <a:noFill/>
                    </a:ln>
                  </pic:spPr>
                </pic:pic>
              </a:graphicData>
            </a:graphic>
          </wp:inline>
        </w:drawing>
      </w:r>
    </w:p>
    <w:p w:rsidR="00D62989" w:rsidRPr="007843CD" w:rsidRDefault="00D62989" w:rsidP="005C6131">
      <w:pPr>
        <w:jc w:val="both"/>
        <w:rPr>
          <w:rFonts w:ascii="Times New Roman" w:hAnsi="Times New Roman" w:cs="Times New Roman"/>
          <w:sz w:val="28"/>
          <w:szCs w:val="28"/>
        </w:rPr>
      </w:pPr>
      <w:r w:rsidRPr="007843CD">
        <w:rPr>
          <w:rFonts w:ascii="Times New Roman" w:hAnsi="Times New Roman" w:cs="Times New Roman"/>
          <w:sz w:val="28"/>
          <w:szCs w:val="28"/>
        </w:rPr>
        <w:t>Существует даже «фонд Фи</w:t>
      </w:r>
      <w:r w:rsidR="006F23D3">
        <w:rPr>
          <w:rFonts w:ascii="Times New Roman" w:hAnsi="Times New Roman" w:cs="Times New Roman"/>
          <w:sz w:val="28"/>
          <w:szCs w:val="28"/>
        </w:rPr>
        <w:t xml:space="preserve">лимона», который создан частным </w:t>
      </w:r>
      <w:r w:rsidRPr="007843CD">
        <w:rPr>
          <w:rFonts w:ascii="Times New Roman" w:hAnsi="Times New Roman" w:cs="Times New Roman"/>
          <w:sz w:val="28"/>
          <w:szCs w:val="28"/>
        </w:rPr>
        <w:t>лицом владельцем знаменитого полевого Чемпиона Филимона на счету которого более 50 побед и Кубок Победителя кубка Чемпионов. Финальным аккордом этого праздника является конкурс на лучшую подачу, где спаниели подают своему владельцу не только обычные для них перьевые поноски, но и,</w:t>
      </w:r>
      <w:r w:rsidR="005C6131">
        <w:rPr>
          <w:rFonts w:ascii="Times New Roman" w:hAnsi="Times New Roman" w:cs="Times New Roman"/>
          <w:sz w:val="28"/>
          <w:szCs w:val="28"/>
        </w:rPr>
        <w:t xml:space="preserve"> </w:t>
      </w:r>
      <w:r w:rsidRPr="007843CD">
        <w:rPr>
          <w:rFonts w:ascii="Times New Roman" w:hAnsi="Times New Roman" w:cs="Times New Roman"/>
          <w:sz w:val="28"/>
          <w:szCs w:val="28"/>
        </w:rPr>
        <w:t>например, сосиски или сырое яйцо. Наша Задира уже второй год является участником этого конкурса и даже становилась серебряным призером.</w:t>
      </w:r>
    </w:p>
    <w:p w:rsidR="00D62989" w:rsidRPr="007843CD" w:rsidRDefault="00D62989" w:rsidP="005C6131">
      <w:pPr>
        <w:jc w:val="both"/>
        <w:rPr>
          <w:rFonts w:ascii="Times New Roman" w:hAnsi="Times New Roman" w:cs="Times New Roman"/>
          <w:sz w:val="28"/>
          <w:szCs w:val="28"/>
        </w:rPr>
      </w:pPr>
      <w:r w:rsidRPr="007843CD">
        <w:rPr>
          <w:rFonts w:ascii="Times New Roman" w:hAnsi="Times New Roman" w:cs="Times New Roman"/>
          <w:sz w:val="28"/>
          <w:szCs w:val="28"/>
        </w:rPr>
        <w:t xml:space="preserve">Вот </w:t>
      </w:r>
      <w:r w:rsidR="00E76A33">
        <w:rPr>
          <w:rFonts w:ascii="Times New Roman" w:hAnsi="Times New Roman" w:cs="Times New Roman"/>
          <w:sz w:val="28"/>
          <w:szCs w:val="28"/>
        </w:rPr>
        <w:t xml:space="preserve">теперь, можно сказать, что мое </w:t>
      </w:r>
      <w:r w:rsidR="006F23D3">
        <w:rPr>
          <w:rFonts w:ascii="Times New Roman" w:hAnsi="Times New Roman" w:cs="Times New Roman"/>
          <w:sz w:val="28"/>
          <w:szCs w:val="28"/>
        </w:rPr>
        <w:t>и</w:t>
      </w:r>
      <w:r w:rsidRPr="007843CD">
        <w:rPr>
          <w:rFonts w:ascii="Times New Roman" w:hAnsi="Times New Roman" w:cs="Times New Roman"/>
          <w:sz w:val="28"/>
          <w:szCs w:val="28"/>
        </w:rPr>
        <w:t xml:space="preserve">сследование подошло к концу и я понял, что рассказал не только о нашей национальной гордости, но и о традиции в нашем городе «День спаниеля», а еще и семейной традиции преданности породе русский охотничий спаниель. </w:t>
      </w:r>
    </w:p>
    <w:p w:rsidR="00130E6B" w:rsidRDefault="00130E6B"/>
    <w:sectPr w:rsidR="00130E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989"/>
    <w:rsid w:val="00130E6B"/>
    <w:rsid w:val="00425BA6"/>
    <w:rsid w:val="005C6131"/>
    <w:rsid w:val="006F23D3"/>
    <w:rsid w:val="0079311B"/>
    <w:rsid w:val="00D62989"/>
    <w:rsid w:val="00E17441"/>
    <w:rsid w:val="00E76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11F2"/>
  <w15:chartTrackingRefBased/>
  <w15:docId w15:val="{80CF0CDB-3FE4-47F1-8E44-34B3A1D0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7441"/>
    <w:pPr>
      <w:spacing w:before="100" w:after="100" w:line="240" w:lineRule="auto"/>
    </w:pPr>
    <w:rPr>
      <w:rFonts w:ascii="Times New Roman" w:eastAsia="Times New Roman"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805</Words>
  <Characters>4591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2021-12-23T07:24:00Z</dcterms:created>
  <dcterms:modified xsi:type="dcterms:W3CDTF">2021-12-23T08:22:00Z</dcterms:modified>
</cp:coreProperties>
</file>