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2A6548" w14:textId="64F066A0" w:rsidR="00DE3233" w:rsidRPr="00B34C6C" w:rsidRDefault="00DE3233" w:rsidP="00DE3233">
      <w:pPr>
        <w:spacing w:after="0"/>
        <w:jc w:val="center"/>
        <w:rPr>
          <w:rFonts w:ascii="Times New Roman" w:hAnsi="Times New Roman" w:cs="Times New Roman"/>
          <w:b/>
          <w:bCs/>
          <w:kern w:val="28"/>
          <w:sz w:val="28"/>
          <w:szCs w:val="28"/>
        </w:rPr>
      </w:pPr>
      <w:r w:rsidRPr="00B34C6C">
        <w:rPr>
          <w:rFonts w:ascii="Times New Roman" w:hAnsi="Times New Roman" w:cs="Times New Roman"/>
          <w:b/>
          <w:bCs/>
          <w:kern w:val="28"/>
          <w:sz w:val="28"/>
          <w:szCs w:val="28"/>
        </w:rPr>
        <w:t xml:space="preserve">Муниципальное бюджетное общеобразовательное учреждение </w:t>
      </w:r>
      <w:proofErr w:type="spellStart"/>
      <w:r w:rsidRPr="00B34C6C">
        <w:rPr>
          <w:rFonts w:ascii="Times New Roman" w:hAnsi="Times New Roman" w:cs="Times New Roman"/>
          <w:b/>
          <w:bCs/>
          <w:kern w:val="28"/>
          <w:sz w:val="28"/>
          <w:szCs w:val="28"/>
        </w:rPr>
        <w:t>г.о</w:t>
      </w:r>
      <w:proofErr w:type="spellEnd"/>
      <w:r w:rsidRPr="00B34C6C">
        <w:rPr>
          <w:rFonts w:ascii="Times New Roman" w:hAnsi="Times New Roman" w:cs="Times New Roman"/>
          <w:b/>
          <w:bCs/>
          <w:kern w:val="28"/>
          <w:sz w:val="28"/>
          <w:szCs w:val="28"/>
        </w:rPr>
        <w:t>. Тольятти «Гимназия №77», Самарская область</w:t>
      </w:r>
    </w:p>
    <w:p w14:paraId="4E7C4303" w14:textId="759E06D3" w:rsidR="00B34C6C" w:rsidRPr="00B34C6C" w:rsidRDefault="00B34C6C" w:rsidP="00DE3233">
      <w:pPr>
        <w:spacing w:after="0"/>
        <w:jc w:val="center"/>
        <w:rPr>
          <w:rFonts w:ascii="Times New Roman" w:hAnsi="Times New Roman" w:cs="Times New Roman"/>
          <w:bCs/>
          <w:kern w:val="28"/>
          <w:sz w:val="28"/>
          <w:szCs w:val="28"/>
        </w:rPr>
      </w:pPr>
      <w:r w:rsidRPr="00B34C6C">
        <w:rPr>
          <w:rFonts w:ascii="Times New Roman" w:hAnsi="Times New Roman" w:cs="Times New Roman"/>
          <w:bCs/>
          <w:kern w:val="28"/>
          <w:sz w:val="28"/>
          <w:szCs w:val="28"/>
        </w:rPr>
        <w:t>445044,</w:t>
      </w:r>
      <w:r w:rsidR="00C80FEA">
        <w:rPr>
          <w:rFonts w:ascii="Times New Roman" w:hAnsi="Times New Roman" w:cs="Times New Roman"/>
          <w:bCs/>
          <w:kern w:val="28"/>
          <w:sz w:val="28"/>
          <w:szCs w:val="28"/>
        </w:rPr>
        <w:t xml:space="preserve"> </w:t>
      </w:r>
      <w:r w:rsidRPr="00B34C6C">
        <w:rPr>
          <w:rFonts w:ascii="Times New Roman" w:hAnsi="Times New Roman" w:cs="Times New Roman"/>
          <w:bCs/>
          <w:kern w:val="28"/>
          <w:sz w:val="28"/>
          <w:szCs w:val="28"/>
        </w:rPr>
        <w:t xml:space="preserve">Россия, Самарская обл., </w:t>
      </w:r>
      <w:proofErr w:type="spellStart"/>
      <w:r w:rsidRPr="00B34C6C">
        <w:rPr>
          <w:rFonts w:ascii="Times New Roman" w:hAnsi="Times New Roman" w:cs="Times New Roman"/>
          <w:bCs/>
          <w:kern w:val="28"/>
          <w:sz w:val="28"/>
          <w:szCs w:val="28"/>
        </w:rPr>
        <w:t>г.о</w:t>
      </w:r>
      <w:proofErr w:type="spellEnd"/>
      <w:r w:rsidRPr="00B34C6C">
        <w:rPr>
          <w:rFonts w:ascii="Times New Roman" w:hAnsi="Times New Roman" w:cs="Times New Roman"/>
          <w:bCs/>
          <w:kern w:val="28"/>
          <w:sz w:val="28"/>
          <w:szCs w:val="28"/>
        </w:rPr>
        <w:t>. Тольятти, ул. Ворошилова, 3</w:t>
      </w:r>
    </w:p>
    <w:p w14:paraId="1023AB5A" w14:textId="77777777" w:rsidR="00DE3233" w:rsidRPr="00B34C6C" w:rsidRDefault="00DE3233" w:rsidP="00DE3233">
      <w:pPr>
        <w:spacing w:after="0"/>
        <w:jc w:val="center"/>
        <w:rPr>
          <w:rFonts w:ascii="Times New Roman" w:hAnsi="Times New Roman" w:cs="Times New Roman"/>
          <w:b/>
          <w:bCs/>
          <w:kern w:val="28"/>
          <w:sz w:val="28"/>
          <w:szCs w:val="28"/>
        </w:rPr>
      </w:pPr>
    </w:p>
    <w:p w14:paraId="43714654" w14:textId="77777777" w:rsidR="00B34C6C" w:rsidRPr="00B34C6C" w:rsidRDefault="00B34C6C" w:rsidP="00DE3233">
      <w:pPr>
        <w:rPr>
          <w:sz w:val="28"/>
          <w:szCs w:val="28"/>
        </w:rPr>
      </w:pPr>
    </w:p>
    <w:p w14:paraId="6BA3EBEA" w14:textId="77777777" w:rsidR="00DE3233" w:rsidRPr="00B34C6C" w:rsidRDefault="00DE3233" w:rsidP="00DE3233">
      <w:pPr>
        <w:rPr>
          <w:sz w:val="28"/>
          <w:szCs w:val="28"/>
        </w:rPr>
      </w:pPr>
    </w:p>
    <w:p w14:paraId="0A9E6353" w14:textId="77777777" w:rsidR="00DE3233" w:rsidRPr="00B34C6C" w:rsidRDefault="00DE3233" w:rsidP="00DE323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9552F9B" w14:textId="77777777" w:rsidR="00D62754" w:rsidRDefault="00D62754" w:rsidP="00DE323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103FF3" w14:textId="77777777" w:rsidR="00D62754" w:rsidRDefault="00D62754" w:rsidP="00DE323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7223D3" w14:textId="77777777" w:rsidR="00DE3233" w:rsidRPr="00B34C6C" w:rsidRDefault="00B34C6C" w:rsidP="00DE32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34C6C">
        <w:rPr>
          <w:rFonts w:ascii="Times New Roman" w:hAnsi="Times New Roman" w:cs="Times New Roman"/>
          <w:sz w:val="28"/>
          <w:szCs w:val="28"/>
        </w:rPr>
        <w:t>Тематическое направление «Природное наследие»</w:t>
      </w:r>
    </w:p>
    <w:p w14:paraId="4BD50143" w14:textId="4A78D2C6" w:rsidR="00DE3233" w:rsidRPr="00B34C6C" w:rsidRDefault="00B34C6C" w:rsidP="00DE3233">
      <w:pPr>
        <w:jc w:val="center"/>
        <w:rPr>
          <w:rFonts w:ascii="Times New Roman" w:hAnsi="Times New Roman" w:cs="Times New Roman"/>
          <w:sz w:val="28"/>
          <w:szCs w:val="28"/>
        </w:rPr>
      </w:pPr>
      <w:r w:rsidRPr="00B34C6C">
        <w:rPr>
          <w:rFonts w:ascii="Times New Roman" w:hAnsi="Times New Roman" w:cs="Times New Roman"/>
          <w:sz w:val="28"/>
          <w:szCs w:val="28"/>
        </w:rPr>
        <w:t>Номинация: эко-журналистика</w:t>
      </w:r>
    </w:p>
    <w:p w14:paraId="459E363D" w14:textId="77777777" w:rsidR="00DE3233" w:rsidRDefault="00B34C6C" w:rsidP="00DE3233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34C6C">
        <w:rPr>
          <w:rFonts w:ascii="Times New Roman" w:hAnsi="Times New Roman" w:cs="Times New Roman"/>
          <w:sz w:val="28"/>
          <w:szCs w:val="28"/>
        </w:rPr>
        <w:t>Репортаж</w:t>
      </w:r>
      <w:r w:rsidR="00DE3233" w:rsidRPr="00B34C6C">
        <w:rPr>
          <w:rFonts w:ascii="Times New Roman" w:hAnsi="Times New Roman" w:cs="Times New Roman"/>
          <w:sz w:val="28"/>
          <w:szCs w:val="28"/>
        </w:rPr>
        <w:t xml:space="preserve"> </w:t>
      </w:r>
      <w:r w:rsidR="00DE3233" w:rsidRPr="00B34C6C">
        <w:rPr>
          <w:rFonts w:ascii="Times New Roman" w:eastAsia="Times New Roman" w:hAnsi="Times New Roman" w:cs="Times New Roman"/>
          <w:b/>
          <w:bCs/>
          <w:sz w:val="28"/>
          <w:szCs w:val="28"/>
        </w:rPr>
        <w:t>«Тольяттинский модернизм»</w:t>
      </w:r>
    </w:p>
    <w:p w14:paraId="6193A643" w14:textId="77777777" w:rsidR="00D62754" w:rsidRDefault="00D62754" w:rsidP="00DE3233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85E4BF3" w14:textId="77777777" w:rsidR="00D62754" w:rsidRDefault="00D62754" w:rsidP="00DE3233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5494B3E5" w14:textId="77777777" w:rsidR="00D62754" w:rsidRPr="00B34C6C" w:rsidRDefault="00D62754" w:rsidP="00DE3233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7C63387" w14:textId="77777777" w:rsidR="00B34C6C" w:rsidRPr="00B34C6C" w:rsidRDefault="00B34C6C" w:rsidP="00DE3233">
      <w:pPr>
        <w:ind w:left="1418"/>
        <w:jc w:val="right"/>
        <w:rPr>
          <w:rFonts w:ascii="Times New Roman" w:hAnsi="Times New Roman"/>
          <w:bCs/>
          <w:sz w:val="28"/>
          <w:szCs w:val="28"/>
        </w:rPr>
      </w:pPr>
    </w:p>
    <w:tbl>
      <w:tblPr>
        <w:tblStyle w:val="a3"/>
        <w:tblW w:w="0" w:type="auto"/>
        <w:tblInd w:w="35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</w:tblGrid>
      <w:tr w:rsidR="00DE3233" w:rsidRPr="00B34C6C" w14:paraId="5E7D0C3A" w14:textId="77777777" w:rsidTr="0027149D">
        <w:tc>
          <w:tcPr>
            <w:tcW w:w="5670" w:type="dxa"/>
          </w:tcPr>
          <w:p w14:paraId="39B3ABFE" w14:textId="77777777" w:rsidR="00DE3233" w:rsidRPr="00B53C04" w:rsidRDefault="00DE3233" w:rsidP="009F14BD">
            <w:pPr>
              <w:spacing w:after="0"/>
              <w:rPr>
                <w:rFonts w:ascii="Times New Roman" w:hAnsi="Times New Roman"/>
                <w:bCs/>
                <w:sz w:val="28"/>
                <w:szCs w:val="28"/>
                <w:u w:val="single"/>
              </w:rPr>
            </w:pPr>
            <w:r w:rsidRPr="00B53C04">
              <w:rPr>
                <w:rFonts w:ascii="Times New Roman" w:hAnsi="Times New Roman"/>
                <w:bCs/>
                <w:sz w:val="28"/>
                <w:szCs w:val="28"/>
                <w:u w:val="single"/>
              </w:rPr>
              <w:t>Выполнили:</w:t>
            </w:r>
          </w:p>
          <w:p w14:paraId="3CDA02F8" w14:textId="77777777" w:rsidR="00DE3233" w:rsidRDefault="00DE3233" w:rsidP="009F14BD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B34C6C">
              <w:rPr>
                <w:rFonts w:ascii="Times New Roman" w:hAnsi="Times New Roman"/>
                <w:b/>
                <w:sz w:val="28"/>
                <w:szCs w:val="28"/>
              </w:rPr>
              <w:t>Цыба Даниил Ильич</w:t>
            </w:r>
          </w:p>
          <w:p w14:paraId="12B0B9D1" w14:textId="282EE7AE" w:rsidR="00B53C04" w:rsidRPr="00B53C04" w:rsidRDefault="00B53C04" w:rsidP="009F14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B53C04">
              <w:rPr>
                <w:rFonts w:ascii="Times New Roman" w:hAnsi="Times New Roman"/>
                <w:sz w:val="28"/>
                <w:szCs w:val="28"/>
              </w:rPr>
              <w:t>ученик МБУ «Гимназия № 77», 8 «А» класс</w:t>
            </w:r>
          </w:p>
          <w:p w14:paraId="20D5329C" w14:textId="77777777" w:rsidR="00B53C04" w:rsidRDefault="00B53C04" w:rsidP="009F14BD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E03608B" w14:textId="77777777" w:rsidR="0027149D" w:rsidRDefault="0027149D" w:rsidP="009F14BD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B34C6C">
              <w:rPr>
                <w:rFonts w:ascii="Times New Roman" w:hAnsi="Times New Roman"/>
                <w:b/>
                <w:sz w:val="28"/>
                <w:szCs w:val="28"/>
              </w:rPr>
              <w:t>Цыба Ярослав Ильич</w:t>
            </w:r>
          </w:p>
          <w:p w14:paraId="529B6E1D" w14:textId="2A7AC10C" w:rsidR="00DE3233" w:rsidRPr="00B34C6C" w:rsidRDefault="00B53C04" w:rsidP="009F14B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ученик</w:t>
            </w:r>
            <w:r w:rsidR="00DE3233" w:rsidRPr="00B34C6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E3233" w:rsidRPr="00B34C6C">
              <w:rPr>
                <w:rFonts w:ascii="Times New Roman" w:hAnsi="Times New Roman"/>
                <w:bCs/>
                <w:sz w:val="28"/>
                <w:szCs w:val="28"/>
              </w:rPr>
              <w:t>МБУ «Гимназия № 77»</w:t>
            </w:r>
            <w:r w:rsidR="00DE3233" w:rsidRPr="00B34C6C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27149D" w:rsidRPr="00B34C6C">
              <w:rPr>
                <w:rFonts w:ascii="Times New Roman" w:hAnsi="Times New Roman"/>
                <w:sz w:val="28"/>
                <w:szCs w:val="28"/>
              </w:rPr>
              <w:t>8 «А»</w:t>
            </w:r>
            <w:r w:rsidR="00DE3233" w:rsidRPr="00B34C6C">
              <w:rPr>
                <w:rFonts w:ascii="Times New Roman" w:hAnsi="Times New Roman"/>
                <w:sz w:val="28"/>
                <w:szCs w:val="28"/>
              </w:rPr>
              <w:t xml:space="preserve"> класс</w:t>
            </w:r>
          </w:p>
          <w:p w14:paraId="2FDC4287" w14:textId="77777777" w:rsidR="00DE3233" w:rsidRPr="00B34C6C" w:rsidRDefault="00DE3233" w:rsidP="009F14BD">
            <w:pPr>
              <w:spacing w:after="0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2FF0EF6A" w14:textId="77777777" w:rsidR="00DE3233" w:rsidRPr="00B34C6C" w:rsidRDefault="0027149D" w:rsidP="009F14BD">
            <w:pPr>
              <w:spacing w:after="0"/>
              <w:rPr>
                <w:rFonts w:ascii="Times New Roman" w:hAnsi="Times New Roman"/>
                <w:bCs/>
                <w:sz w:val="28"/>
                <w:szCs w:val="28"/>
              </w:rPr>
            </w:pPr>
            <w:r w:rsidRPr="00B34C6C">
              <w:rPr>
                <w:rFonts w:ascii="Times New Roman" w:hAnsi="Times New Roman"/>
                <w:bCs/>
                <w:sz w:val="28"/>
                <w:szCs w:val="28"/>
              </w:rPr>
              <w:t>Р</w:t>
            </w:r>
            <w:r w:rsidR="00DE3233" w:rsidRPr="00B34C6C">
              <w:rPr>
                <w:rFonts w:ascii="Times New Roman" w:hAnsi="Times New Roman"/>
                <w:bCs/>
                <w:sz w:val="28"/>
                <w:szCs w:val="28"/>
              </w:rPr>
              <w:t>уководитель:</w:t>
            </w:r>
          </w:p>
          <w:p w14:paraId="491D7C17" w14:textId="77777777" w:rsidR="00DE3233" w:rsidRPr="00B34C6C" w:rsidRDefault="00DE3233" w:rsidP="009F14BD">
            <w:pPr>
              <w:spacing w:after="0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B34C6C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Паук Вера Владимировна</w:t>
            </w:r>
            <w:r w:rsidRPr="00B34C6C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 xml:space="preserve">, </w:t>
            </w:r>
          </w:p>
          <w:p w14:paraId="0B2E5C3F" w14:textId="77777777" w:rsidR="00DE3233" w:rsidRPr="00B34C6C" w:rsidRDefault="00DE3233" w:rsidP="009F14BD">
            <w:pPr>
              <w:spacing w:after="0"/>
              <w:rPr>
                <w:rFonts w:ascii="Times New Roman" w:hAnsi="Times New Roman"/>
                <w:bCs/>
                <w:sz w:val="28"/>
                <w:szCs w:val="28"/>
              </w:rPr>
            </w:pPr>
            <w:r w:rsidRPr="00B34C6C">
              <w:rPr>
                <w:rFonts w:ascii="Times New Roman" w:hAnsi="Times New Roman"/>
                <w:bCs/>
                <w:sz w:val="28"/>
                <w:szCs w:val="28"/>
              </w:rPr>
              <w:t>учитель географии и биологии высшей категории, МБУ «Гимназия № 77»</w:t>
            </w:r>
          </w:p>
          <w:p w14:paraId="0C9580DB" w14:textId="77777777" w:rsidR="00DE3233" w:rsidRPr="00B34C6C" w:rsidRDefault="00DE3233" w:rsidP="009F14BD">
            <w:pPr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</w:tbl>
    <w:p w14:paraId="7E4AEF86" w14:textId="77777777" w:rsidR="00DE3233" w:rsidRPr="00B34C6C" w:rsidRDefault="00DE3233" w:rsidP="00DE3233">
      <w:pPr>
        <w:jc w:val="center"/>
        <w:rPr>
          <w:rFonts w:ascii="Times New Roman" w:hAnsi="Times New Roman"/>
          <w:bCs/>
          <w:sz w:val="28"/>
          <w:szCs w:val="28"/>
        </w:rPr>
      </w:pPr>
    </w:p>
    <w:p w14:paraId="1BD3DB72" w14:textId="77777777" w:rsidR="00BA61B0" w:rsidRDefault="00BA61B0" w:rsidP="00DE3233">
      <w:pPr>
        <w:jc w:val="center"/>
        <w:rPr>
          <w:rFonts w:ascii="Times New Roman" w:hAnsi="Times New Roman"/>
          <w:bCs/>
          <w:sz w:val="28"/>
          <w:szCs w:val="28"/>
        </w:rPr>
      </w:pPr>
    </w:p>
    <w:p w14:paraId="29967051" w14:textId="77777777" w:rsidR="00BA61B0" w:rsidRDefault="00BA61B0" w:rsidP="00DE3233">
      <w:pPr>
        <w:jc w:val="center"/>
        <w:rPr>
          <w:rFonts w:ascii="Times New Roman" w:hAnsi="Times New Roman"/>
          <w:bCs/>
          <w:sz w:val="28"/>
          <w:szCs w:val="28"/>
        </w:rPr>
      </w:pPr>
    </w:p>
    <w:p w14:paraId="0B5FAD58" w14:textId="77777777" w:rsidR="00DE3233" w:rsidRPr="00B34C6C" w:rsidRDefault="00DE3233" w:rsidP="00DE3233">
      <w:pPr>
        <w:jc w:val="center"/>
        <w:rPr>
          <w:rFonts w:ascii="Times New Roman" w:hAnsi="Times New Roman"/>
          <w:bCs/>
          <w:sz w:val="28"/>
          <w:szCs w:val="28"/>
        </w:rPr>
      </w:pPr>
      <w:r w:rsidRPr="00B34C6C">
        <w:rPr>
          <w:rFonts w:ascii="Times New Roman" w:hAnsi="Times New Roman"/>
          <w:bCs/>
          <w:sz w:val="28"/>
          <w:szCs w:val="28"/>
        </w:rPr>
        <w:t>202</w:t>
      </w:r>
      <w:r w:rsidR="00B34C6C" w:rsidRPr="00B34C6C">
        <w:rPr>
          <w:rFonts w:ascii="Times New Roman" w:hAnsi="Times New Roman"/>
          <w:bCs/>
          <w:sz w:val="28"/>
          <w:szCs w:val="28"/>
        </w:rPr>
        <w:t>4 год</w:t>
      </w:r>
    </w:p>
    <w:p w14:paraId="7089BB3E" w14:textId="77777777" w:rsidR="000D7B88" w:rsidRPr="00C80FEA" w:rsidRDefault="000D7B88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lastRenderedPageBreak/>
        <w:t>Как гулять по городу? Можно интуитивно и хаотично, импровизируя на ходу. А можно подходить к прогулке по городу осмысленно, целенаправленно. Тогда она превращается в насыщенное и интересное путешествие, богатое открытиями, впечатлениями и эмоциями.</w:t>
      </w:r>
    </w:p>
    <w:p w14:paraId="6EE13527" w14:textId="77777777" w:rsidR="000D7B88" w:rsidRPr="00C80FEA" w:rsidRDefault="00BA61B0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Мы предлагаем совершить вместе с нами</w:t>
      </w:r>
      <w:r w:rsidR="00A14174" w:rsidRPr="00C80FEA">
        <w:rPr>
          <w:rFonts w:ascii="Times New Roman" w:hAnsi="Times New Roman" w:cs="Times New Roman"/>
          <w:sz w:val="28"/>
          <w:szCs w:val="28"/>
        </w:rPr>
        <w:t xml:space="preserve"> необычное путешествие по </w:t>
      </w:r>
      <w:r w:rsidR="00C51741" w:rsidRPr="00C80FEA">
        <w:rPr>
          <w:rFonts w:ascii="Times New Roman" w:hAnsi="Times New Roman" w:cs="Times New Roman"/>
          <w:sz w:val="28"/>
          <w:szCs w:val="28"/>
        </w:rPr>
        <w:t xml:space="preserve">любимому и родному городу, цель которого: </w:t>
      </w:r>
      <w:r w:rsidR="00A14174" w:rsidRPr="00C80FEA">
        <w:rPr>
          <w:rFonts w:ascii="Times New Roman" w:hAnsi="Times New Roman" w:cs="Times New Roman"/>
          <w:sz w:val="28"/>
          <w:szCs w:val="28"/>
        </w:rPr>
        <w:t>знакомство с архитектурой Тольятти в стиле советского модернизма.</w:t>
      </w:r>
    </w:p>
    <w:p w14:paraId="50C10E48" w14:textId="387F742D" w:rsidR="00931C9A" w:rsidRPr="00C80FEA" w:rsidRDefault="00BA61B0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 xml:space="preserve">Мы любим путешествовать, </w:t>
      </w:r>
      <w:r w:rsidR="00A14174" w:rsidRPr="00C80FEA">
        <w:rPr>
          <w:rFonts w:ascii="Times New Roman" w:hAnsi="Times New Roman" w:cs="Times New Roman"/>
          <w:sz w:val="28"/>
          <w:szCs w:val="28"/>
        </w:rPr>
        <w:t xml:space="preserve">играть в </w:t>
      </w:r>
      <w:r w:rsidRPr="00C80FEA">
        <w:rPr>
          <w:rFonts w:ascii="Times New Roman" w:hAnsi="Times New Roman" w:cs="Times New Roman"/>
          <w:sz w:val="28"/>
          <w:szCs w:val="28"/>
        </w:rPr>
        <w:t xml:space="preserve">шахматы и </w:t>
      </w:r>
      <w:r w:rsidR="00A14174" w:rsidRPr="00C80FEA">
        <w:rPr>
          <w:rFonts w:ascii="Times New Roman" w:hAnsi="Times New Roman" w:cs="Times New Roman"/>
          <w:sz w:val="28"/>
          <w:szCs w:val="28"/>
        </w:rPr>
        <w:t>компьютерные игры, смотреть аниме, танц</w:t>
      </w:r>
      <w:r w:rsidRPr="00C80FEA">
        <w:rPr>
          <w:rFonts w:ascii="Times New Roman" w:hAnsi="Times New Roman" w:cs="Times New Roman"/>
          <w:sz w:val="28"/>
          <w:szCs w:val="28"/>
        </w:rPr>
        <w:t>евать</w:t>
      </w:r>
      <w:r w:rsidR="00A14174" w:rsidRPr="00C80FEA">
        <w:rPr>
          <w:rFonts w:ascii="Times New Roman" w:hAnsi="Times New Roman" w:cs="Times New Roman"/>
          <w:sz w:val="28"/>
          <w:szCs w:val="28"/>
        </w:rPr>
        <w:t xml:space="preserve"> брейк и хип-хоп, занима</w:t>
      </w:r>
      <w:r w:rsidRPr="00C80FEA">
        <w:rPr>
          <w:rFonts w:ascii="Times New Roman" w:hAnsi="Times New Roman" w:cs="Times New Roman"/>
          <w:sz w:val="28"/>
          <w:szCs w:val="28"/>
        </w:rPr>
        <w:t>ться</w:t>
      </w:r>
      <w:r w:rsidR="00A14174" w:rsidRPr="00C80FEA">
        <w:rPr>
          <w:rFonts w:ascii="Times New Roman" w:hAnsi="Times New Roman" w:cs="Times New Roman"/>
          <w:sz w:val="28"/>
          <w:szCs w:val="28"/>
        </w:rPr>
        <w:t xml:space="preserve"> силовым спортом. </w:t>
      </w:r>
      <w:r w:rsidRPr="00C80FEA">
        <w:rPr>
          <w:rFonts w:ascii="Times New Roman" w:hAnsi="Times New Roman" w:cs="Times New Roman"/>
          <w:sz w:val="28"/>
          <w:szCs w:val="28"/>
        </w:rPr>
        <w:t>Большую часть свободного времени посвящаем</w:t>
      </w:r>
      <w:r w:rsidR="00A14174" w:rsidRPr="00C80FEA">
        <w:rPr>
          <w:rFonts w:ascii="Times New Roman" w:hAnsi="Times New Roman" w:cs="Times New Roman"/>
          <w:sz w:val="28"/>
          <w:szCs w:val="28"/>
        </w:rPr>
        <w:t xml:space="preserve"> </w:t>
      </w:r>
      <w:r w:rsidRPr="00C80FEA">
        <w:rPr>
          <w:rFonts w:ascii="Times New Roman" w:hAnsi="Times New Roman" w:cs="Times New Roman"/>
          <w:sz w:val="28"/>
          <w:szCs w:val="28"/>
        </w:rPr>
        <w:t>программированию</w:t>
      </w:r>
      <w:r w:rsidR="009F14BD" w:rsidRPr="00C80FEA">
        <w:rPr>
          <w:rFonts w:ascii="Times New Roman" w:hAnsi="Times New Roman" w:cs="Times New Roman"/>
          <w:sz w:val="28"/>
          <w:szCs w:val="28"/>
        </w:rPr>
        <w:t>, занима</w:t>
      </w:r>
      <w:r w:rsidRPr="00C80FEA">
        <w:rPr>
          <w:rFonts w:ascii="Times New Roman" w:hAnsi="Times New Roman" w:cs="Times New Roman"/>
          <w:sz w:val="28"/>
          <w:szCs w:val="28"/>
        </w:rPr>
        <w:t>емся</w:t>
      </w:r>
      <w:r w:rsidR="000D7B88" w:rsidRPr="00C80FEA">
        <w:rPr>
          <w:rFonts w:ascii="Times New Roman" w:hAnsi="Times New Roman" w:cs="Times New Roman"/>
          <w:sz w:val="28"/>
          <w:szCs w:val="28"/>
        </w:rPr>
        <w:t xml:space="preserve"> в Жигулевской долине </w:t>
      </w:r>
      <w:r w:rsidR="009F14BD" w:rsidRPr="00C80FEA">
        <w:rPr>
          <w:rFonts w:ascii="Times New Roman" w:hAnsi="Times New Roman" w:cs="Times New Roman"/>
          <w:sz w:val="28"/>
          <w:szCs w:val="28"/>
        </w:rPr>
        <w:t>и уч</w:t>
      </w:r>
      <w:r w:rsidRPr="00C80FEA">
        <w:rPr>
          <w:rFonts w:ascii="Times New Roman" w:hAnsi="Times New Roman" w:cs="Times New Roman"/>
          <w:sz w:val="28"/>
          <w:szCs w:val="28"/>
        </w:rPr>
        <w:t>имся</w:t>
      </w:r>
      <w:r w:rsidR="000D7B88" w:rsidRPr="00C80FEA">
        <w:rPr>
          <w:rFonts w:ascii="Times New Roman" w:hAnsi="Times New Roman" w:cs="Times New Roman"/>
          <w:sz w:val="28"/>
          <w:szCs w:val="28"/>
        </w:rPr>
        <w:t xml:space="preserve"> этой профессии самостоятельно по урокам в интернете.</w:t>
      </w:r>
      <w:r w:rsidR="009F14BD" w:rsidRPr="00C80FEA">
        <w:rPr>
          <w:rFonts w:ascii="Times New Roman" w:hAnsi="Times New Roman" w:cs="Times New Roman"/>
          <w:sz w:val="28"/>
          <w:szCs w:val="28"/>
        </w:rPr>
        <w:t xml:space="preserve"> В этом году</w:t>
      </w:r>
      <w:r w:rsidR="000D7B88" w:rsidRPr="00C80FEA">
        <w:rPr>
          <w:rFonts w:ascii="Times New Roman" w:hAnsi="Times New Roman" w:cs="Times New Roman"/>
          <w:sz w:val="28"/>
          <w:szCs w:val="28"/>
        </w:rPr>
        <w:t xml:space="preserve"> </w:t>
      </w:r>
      <w:r w:rsidRPr="00C80FEA">
        <w:rPr>
          <w:rFonts w:ascii="Times New Roman" w:hAnsi="Times New Roman" w:cs="Times New Roman"/>
          <w:sz w:val="28"/>
          <w:szCs w:val="28"/>
        </w:rPr>
        <w:t>мы начали</w:t>
      </w:r>
      <w:r w:rsidR="000D7B88" w:rsidRPr="00C80FEA">
        <w:rPr>
          <w:rFonts w:ascii="Times New Roman" w:hAnsi="Times New Roman" w:cs="Times New Roman"/>
          <w:sz w:val="28"/>
          <w:szCs w:val="28"/>
        </w:rPr>
        <w:t xml:space="preserve"> </w:t>
      </w:r>
      <w:r w:rsidR="009F14BD" w:rsidRPr="00C80FEA">
        <w:rPr>
          <w:rFonts w:ascii="Times New Roman" w:hAnsi="Times New Roman" w:cs="Times New Roman"/>
          <w:sz w:val="28"/>
          <w:szCs w:val="28"/>
        </w:rPr>
        <w:t>работ</w:t>
      </w:r>
      <w:r w:rsidRPr="00C80FEA">
        <w:rPr>
          <w:rFonts w:ascii="Times New Roman" w:hAnsi="Times New Roman" w:cs="Times New Roman"/>
          <w:sz w:val="28"/>
          <w:szCs w:val="28"/>
        </w:rPr>
        <w:t>у</w:t>
      </w:r>
      <w:r w:rsidR="009F14BD" w:rsidRPr="00C80FEA">
        <w:rPr>
          <w:rFonts w:ascii="Times New Roman" w:hAnsi="Times New Roman" w:cs="Times New Roman"/>
          <w:sz w:val="28"/>
          <w:szCs w:val="28"/>
        </w:rPr>
        <w:t xml:space="preserve"> </w:t>
      </w:r>
      <w:r w:rsidRPr="00C80FEA">
        <w:rPr>
          <w:rFonts w:ascii="Times New Roman" w:hAnsi="Times New Roman" w:cs="Times New Roman"/>
          <w:sz w:val="28"/>
          <w:szCs w:val="28"/>
        </w:rPr>
        <w:t>по</w:t>
      </w:r>
      <w:r w:rsidR="009F14BD" w:rsidRPr="00C80FEA">
        <w:rPr>
          <w:rFonts w:ascii="Times New Roman" w:hAnsi="Times New Roman" w:cs="Times New Roman"/>
          <w:sz w:val="28"/>
          <w:szCs w:val="28"/>
        </w:rPr>
        <w:t xml:space="preserve"> </w:t>
      </w:r>
      <w:r w:rsidR="000D7B88" w:rsidRPr="00C80FEA">
        <w:rPr>
          <w:rFonts w:ascii="Times New Roman" w:hAnsi="Times New Roman" w:cs="Times New Roman"/>
          <w:sz w:val="28"/>
          <w:szCs w:val="28"/>
        </w:rPr>
        <w:t>созда</w:t>
      </w:r>
      <w:r w:rsidR="009F14BD" w:rsidRPr="00C80FEA">
        <w:rPr>
          <w:rFonts w:ascii="Times New Roman" w:hAnsi="Times New Roman" w:cs="Times New Roman"/>
          <w:sz w:val="28"/>
          <w:szCs w:val="28"/>
        </w:rPr>
        <w:t>ни</w:t>
      </w:r>
      <w:r w:rsidRPr="00C80FEA">
        <w:rPr>
          <w:rFonts w:ascii="Times New Roman" w:hAnsi="Times New Roman" w:cs="Times New Roman"/>
          <w:sz w:val="28"/>
          <w:szCs w:val="28"/>
        </w:rPr>
        <w:t>ю</w:t>
      </w:r>
      <w:r w:rsidR="009F14BD" w:rsidRPr="00C80FEA">
        <w:rPr>
          <w:rFonts w:ascii="Times New Roman" w:hAnsi="Times New Roman" w:cs="Times New Roman"/>
          <w:sz w:val="28"/>
          <w:szCs w:val="28"/>
        </w:rPr>
        <w:t xml:space="preserve"> компьютерных игр. Сейчас в процессе разработки игра про Тольятти, в которой </w:t>
      </w:r>
      <w:r w:rsidR="000D7B88" w:rsidRPr="00C80FEA">
        <w:rPr>
          <w:rFonts w:ascii="Times New Roman" w:hAnsi="Times New Roman" w:cs="Times New Roman"/>
          <w:sz w:val="28"/>
          <w:szCs w:val="28"/>
        </w:rPr>
        <w:t>есть первый автомобиль</w:t>
      </w:r>
      <w:r w:rsidR="009F14BD" w:rsidRPr="00C80FEA">
        <w:rPr>
          <w:rFonts w:ascii="Times New Roman" w:hAnsi="Times New Roman" w:cs="Times New Roman"/>
          <w:sz w:val="28"/>
          <w:szCs w:val="28"/>
        </w:rPr>
        <w:t>,</w:t>
      </w:r>
      <w:r w:rsidR="000D7B88" w:rsidRPr="00C80FEA">
        <w:rPr>
          <w:rFonts w:ascii="Times New Roman" w:hAnsi="Times New Roman" w:cs="Times New Roman"/>
          <w:sz w:val="28"/>
          <w:szCs w:val="28"/>
        </w:rPr>
        <w:t xml:space="preserve"> созданный на АвтоВАЗ - ВАЗ 2101, сти</w:t>
      </w:r>
      <w:r w:rsidR="009F14BD" w:rsidRPr="00C80FEA">
        <w:rPr>
          <w:rFonts w:ascii="Times New Roman" w:hAnsi="Times New Roman" w:cs="Times New Roman"/>
          <w:sz w:val="28"/>
          <w:szCs w:val="28"/>
        </w:rPr>
        <w:t>лизованный под спортивный стиль и некоторые объекты, которые реально существуют в городе. Например, стела «Ладья», которая была создана в 1975 году, и с тех пор является одним из главных символов Тольятти (Рисунок 1).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4"/>
        <w:gridCol w:w="4265"/>
      </w:tblGrid>
      <w:tr w:rsidR="00931C9A" w:rsidRPr="00C80FEA" w14:paraId="2939FE57" w14:textId="77777777" w:rsidTr="00D62754">
        <w:trPr>
          <w:jc w:val="center"/>
        </w:trPr>
        <w:tc>
          <w:tcPr>
            <w:tcW w:w="5226" w:type="dxa"/>
          </w:tcPr>
          <w:p w14:paraId="194DB667" w14:textId="77777777" w:rsidR="00931C9A" w:rsidRPr="00C80FEA" w:rsidRDefault="00931C9A" w:rsidP="00C80FEA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 w:rsidRPr="00C80FE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176FDE" wp14:editId="692B6113">
                  <wp:extent cx="3143250" cy="1835150"/>
                  <wp:effectExtent l="19050" t="19050" r="19050" b="1270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0248" r="27941"/>
                          <a:stretch/>
                        </pic:blipFill>
                        <pic:spPr bwMode="auto">
                          <a:xfrm>
                            <a:off x="0" y="0"/>
                            <a:ext cx="3154277" cy="184158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9" w:type="dxa"/>
          </w:tcPr>
          <w:p w14:paraId="555B4384" w14:textId="77777777" w:rsidR="00931C9A" w:rsidRPr="00C80FEA" w:rsidRDefault="00931C9A" w:rsidP="00C80FEA">
            <w:pPr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 w:rsidRPr="00C80FE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381668" wp14:editId="42C05AF7">
                  <wp:extent cx="2362200" cy="1840067"/>
                  <wp:effectExtent l="19050" t="19050" r="19050" b="273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r="28422"/>
                          <a:stretch/>
                        </pic:blipFill>
                        <pic:spPr bwMode="auto">
                          <a:xfrm>
                            <a:off x="0" y="0"/>
                            <a:ext cx="2375147" cy="185015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DAA" w:rsidRPr="00C80FEA" w14:paraId="77D65F2B" w14:textId="77777777" w:rsidTr="00D62754">
        <w:trPr>
          <w:jc w:val="center"/>
        </w:trPr>
        <w:tc>
          <w:tcPr>
            <w:tcW w:w="9345" w:type="dxa"/>
            <w:gridSpan w:val="2"/>
          </w:tcPr>
          <w:p w14:paraId="59479CD1" w14:textId="77777777" w:rsidR="00A44DAA" w:rsidRDefault="00A44DAA" w:rsidP="00C80FEA">
            <w:pPr>
              <w:spacing w:after="0"/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  <w:r w:rsidRPr="00C80FEA">
              <w:rPr>
                <w:rFonts w:ascii="Times New Roman" w:hAnsi="Times New Roman" w:cs="Times New Roman"/>
                <w:i/>
                <w:sz w:val="28"/>
                <w:szCs w:val="28"/>
              </w:rPr>
              <w:t>Рисунок 1.</w:t>
            </w:r>
            <w:r w:rsidRPr="00C80FEA">
              <w:rPr>
                <w:rFonts w:ascii="Times New Roman" w:hAnsi="Times New Roman" w:cs="Times New Roman"/>
                <w:sz w:val="28"/>
                <w:szCs w:val="28"/>
              </w:rPr>
              <w:t xml:space="preserve"> Фрагменты компьютерной игры про Тольятти</w:t>
            </w:r>
          </w:p>
          <w:p w14:paraId="30DF0BD9" w14:textId="77777777" w:rsidR="00C80FEA" w:rsidRPr="00C80FEA" w:rsidRDefault="00C80FEA" w:rsidP="00C80FEA">
            <w:pPr>
              <w:spacing w:after="0"/>
              <w:ind w:firstLine="7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60DDE91" w14:textId="77777777" w:rsidR="009D6C03" w:rsidRPr="00C80FEA" w:rsidRDefault="007012CE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ab/>
      </w:r>
      <w:r w:rsidR="009D6C03" w:rsidRPr="00C80FEA">
        <w:rPr>
          <w:rFonts w:ascii="Times New Roman" w:hAnsi="Times New Roman" w:cs="Times New Roman"/>
          <w:sz w:val="28"/>
          <w:szCs w:val="28"/>
        </w:rPr>
        <w:t xml:space="preserve">Как знакомиться с модернисткой архитектурой? Сначала нужно погулять вокруг здания, осмотреть его из далека. Затем постарайтесь уделить внимание деталям, которые украшают здания. </w:t>
      </w:r>
      <w:r w:rsidR="00EB05FB" w:rsidRPr="00C80FEA">
        <w:rPr>
          <w:rFonts w:ascii="Times New Roman" w:hAnsi="Times New Roman" w:cs="Times New Roman"/>
          <w:sz w:val="28"/>
          <w:szCs w:val="28"/>
        </w:rPr>
        <w:t>Несмотря большое количество бетона, модернистские объекты не выглядят тяжеловесными. Легкость восприятия создает обилие стекла. Особое внимание уделите внешнему и внутреннему декору: барельефы, майолика, мозаика, витражи, люстры, лестницы.</w:t>
      </w:r>
    </w:p>
    <w:p w14:paraId="0D205AE3" w14:textId="77777777" w:rsidR="006D599D" w:rsidRPr="00C80FEA" w:rsidRDefault="006D599D" w:rsidP="00C80FEA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80FEA">
        <w:rPr>
          <w:rFonts w:ascii="Times New Roman" w:hAnsi="Times New Roman" w:cs="Times New Roman"/>
          <w:b/>
          <w:sz w:val="28"/>
          <w:szCs w:val="28"/>
        </w:rPr>
        <w:t>Где увидеть советский модернизм в Тольятти:</w:t>
      </w:r>
    </w:p>
    <w:p w14:paraId="2D4B73D5" w14:textId="6625330B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Мозаичная стела-панно «Радость труда»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42A78327" w14:textId="4F3DB95C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Дворец спорта «Волгарь»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2F5F41AA" w14:textId="380CD37F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Кинотеатр «Сатурн»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7466F012" w14:textId="157C0DB9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Культурный центр «Автоград»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2C14D029" w14:textId="53272FDF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Мемориал в честь 40-летия Победы в Великой Отечественной войне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358284D8" w14:textId="21646AA9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lastRenderedPageBreak/>
        <w:t>Сквер 50-летия АВТОВАЗа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6B2F250A" w14:textId="0F294B99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Дворец пионеров</w:t>
      </w:r>
      <w:r w:rsidR="00C80FEA">
        <w:rPr>
          <w:rFonts w:ascii="Times New Roman" w:hAnsi="Times New Roman" w:cs="Times New Roman"/>
          <w:sz w:val="28"/>
          <w:szCs w:val="28"/>
        </w:rPr>
        <w:t>;</w:t>
      </w:r>
    </w:p>
    <w:p w14:paraId="0AACD0EB" w14:textId="3E45E5C1" w:rsidR="006D599D" w:rsidRPr="00C80FEA" w:rsidRDefault="006D599D" w:rsidP="00C80FEA">
      <w:pPr>
        <w:pStyle w:val="a5"/>
        <w:numPr>
          <w:ilvl w:val="0"/>
          <w:numId w:val="1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Серия монументально-декоративных композиций «История транспорта»</w:t>
      </w:r>
      <w:r w:rsidR="00C80FEA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0"/>
        <w:gridCol w:w="5669"/>
      </w:tblGrid>
      <w:tr w:rsidR="00C80FEA" w:rsidRPr="00C80FEA" w14:paraId="7DD0F46A" w14:textId="77777777" w:rsidTr="001A1B57">
        <w:tc>
          <w:tcPr>
            <w:tcW w:w="4359" w:type="dxa"/>
          </w:tcPr>
          <w:p w14:paraId="22D78A95" w14:textId="77777777" w:rsidR="00EB05FB" w:rsidRPr="00C80FEA" w:rsidRDefault="00EB05FB" w:rsidP="00C80FEA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0FEA">
              <w:rPr>
                <w:rFonts w:ascii="Times New Roman" w:hAnsi="Times New Roman" w:cs="Times New Roman"/>
                <w:sz w:val="28"/>
                <w:szCs w:val="28"/>
              </w:rPr>
              <w:t>Каждый город по-своему уникален и Тольятти в этом плане — не исключение. Кто-то называет его городом молодых, а кто-то трижды рожденным, отводя ключевую роль основателю В.Н. Татищеву. В любом случае, Тольятти был и остаётся красивым, уютным и динамичным городом.</w:t>
            </w:r>
            <w:r w:rsidR="00D62754" w:rsidRPr="00C80FE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4986" w:type="dxa"/>
          </w:tcPr>
          <w:p w14:paraId="41EC4D58" w14:textId="77777777" w:rsidR="00EB05FB" w:rsidRPr="00C80FEA" w:rsidRDefault="00EB05FB" w:rsidP="00C80FEA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2160134B" w14:textId="77777777" w:rsidR="00EB05FB" w:rsidRPr="00C80FEA" w:rsidRDefault="00EB05FB" w:rsidP="00C80FEA">
            <w:pPr>
              <w:spacing w:after="0"/>
              <w:ind w:firstLine="7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0FE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86E7EA2" wp14:editId="0F50540D">
                  <wp:extent cx="3013075" cy="20383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473" cy="207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3D9459" w14:textId="77777777" w:rsidR="006D599D" w:rsidRPr="00C80FEA" w:rsidRDefault="00641E8C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Тольятти - о</w:t>
      </w:r>
      <w:r w:rsidR="00722F03" w:rsidRPr="00C80FEA">
        <w:rPr>
          <w:rFonts w:ascii="Times New Roman" w:hAnsi="Times New Roman" w:cs="Times New Roman"/>
          <w:sz w:val="28"/>
          <w:szCs w:val="28"/>
        </w:rPr>
        <w:t xml:space="preserve">дин из наиболее выдающихся произведений архитектуры советского модернизма, город, который целиком можно рассматривать как </w:t>
      </w:r>
      <w:r w:rsidR="009810F8" w:rsidRPr="00C80FEA">
        <w:rPr>
          <w:rFonts w:ascii="Times New Roman" w:hAnsi="Times New Roman" w:cs="Times New Roman"/>
          <w:sz w:val="28"/>
          <w:szCs w:val="28"/>
        </w:rPr>
        <w:t xml:space="preserve">единый </w:t>
      </w:r>
      <w:r w:rsidR="00722F03" w:rsidRPr="00C80FEA">
        <w:rPr>
          <w:rFonts w:ascii="Times New Roman" w:hAnsi="Times New Roman" w:cs="Times New Roman"/>
          <w:sz w:val="28"/>
          <w:szCs w:val="28"/>
        </w:rPr>
        <w:t>архитектурный ансамбль</w:t>
      </w:r>
      <w:r w:rsidR="009810F8" w:rsidRPr="00C80FEA">
        <w:rPr>
          <w:rFonts w:ascii="Times New Roman" w:hAnsi="Times New Roman" w:cs="Times New Roman"/>
          <w:sz w:val="28"/>
          <w:szCs w:val="28"/>
        </w:rPr>
        <w:t>.</w:t>
      </w:r>
    </w:p>
    <w:p w14:paraId="5970EE53" w14:textId="77777777" w:rsidR="00C251F4" w:rsidRPr="00C80FEA" w:rsidRDefault="001A1B57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 xml:space="preserve">Репортаж «Тольяттинский </w:t>
      </w:r>
      <w:r w:rsidR="00D62754" w:rsidRPr="00C80FEA">
        <w:rPr>
          <w:rFonts w:ascii="Times New Roman" w:hAnsi="Times New Roman" w:cs="Times New Roman"/>
          <w:sz w:val="28"/>
          <w:szCs w:val="28"/>
        </w:rPr>
        <w:t>модернизм» размещён на странице</w:t>
      </w:r>
      <w:r w:rsidRPr="00C80FEA">
        <w:rPr>
          <w:rFonts w:ascii="Times New Roman" w:hAnsi="Times New Roman" w:cs="Times New Roman"/>
          <w:sz w:val="28"/>
          <w:szCs w:val="28"/>
        </w:rPr>
        <w:t xml:space="preserve">: </w:t>
      </w:r>
      <w:hyperlink r:id="rId8" w:history="1">
        <w:r w:rsidRPr="00C80FEA">
          <w:rPr>
            <w:rStyle w:val="a4"/>
            <w:rFonts w:ascii="Times New Roman" w:hAnsi="Times New Roman" w:cs="Times New Roman"/>
            <w:sz w:val="28"/>
            <w:szCs w:val="28"/>
          </w:rPr>
          <w:t>https://www.youtube.com/watch?v=hhy21_mpXBM</w:t>
        </w:r>
      </w:hyperlink>
      <w:r w:rsidRPr="00C80FE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C73D7BE" w14:textId="77777777" w:rsidR="00EB05FB" w:rsidRPr="00C80FEA" w:rsidRDefault="00C251F4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0FEA">
        <w:rPr>
          <w:rFonts w:ascii="Times New Roman" w:hAnsi="Times New Roman" w:cs="Times New Roman"/>
          <w:sz w:val="28"/>
          <w:szCs w:val="28"/>
        </w:rPr>
        <w:t>Д</w:t>
      </w:r>
      <w:r w:rsidR="001A1B57" w:rsidRPr="00C80FEA">
        <w:rPr>
          <w:rFonts w:ascii="Times New Roman" w:hAnsi="Times New Roman" w:cs="Times New Roman"/>
          <w:sz w:val="28"/>
          <w:szCs w:val="28"/>
        </w:rPr>
        <w:t xml:space="preserve">анный материал используется в МБУ «Гимназия №77» на классных часах и во внеурочной деятельности для знакомства обучающихся с уникальными особенностями истории и культуры родного края. </w:t>
      </w:r>
    </w:p>
    <w:p w14:paraId="63287BF2" w14:textId="77777777" w:rsidR="00FC6187" w:rsidRPr="00C80FEA" w:rsidRDefault="00FC6187" w:rsidP="00C80F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327F0A5" w14:textId="77777777" w:rsidR="00FC6187" w:rsidRPr="00C80FEA" w:rsidRDefault="00FC6187" w:rsidP="00C80FEA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0FEA">
        <w:rPr>
          <w:rFonts w:ascii="Times New Roman" w:hAnsi="Times New Roman" w:cs="Times New Roman"/>
          <w:b/>
          <w:sz w:val="28"/>
          <w:szCs w:val="28"/>
        </w:rPr>
        <w:t>Использованные ресурсы:</w:t>
      </w:r>
    </w:p>
    <w:p w14:paraId="4E47BBD6" w14:textId="77777777" w:rsidR="00E66ECF" w:rsidRPr="00C80FEA" w:rsidRDefault="00000000" w:rsidP="00C80FEA">
      <w:pPr>
        <w:pStyle w:val="a5"/>
        <w:numPr>
          <w:ilvl w:val="0"/>
          <w:numId w:val="3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E66ECF" w:rsidRPr="00C80FEA">
          <w:rPr>
            <w:rStyle w:val="a4"/>
            <w:rFonts w:ascii="Times New Roman" w:hAnsi="Times New Roman" w:cs="Times New Roman"/>
            <w:sz w:val="28"/>
            <w:szCs w:val="28"/>
          </w:rPr>
          <w:t>http://tltmuseum.ru/ru/kulturnoe-nasledie.html</w:t>
        </w:r>
      </w:hyperlink>
      <w:r w:rsidR="00E66ECF" w:rsidRPr="00C80FE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0FDEF0A" w14:textId="77777777" w:rsidR="00E66ECF" w:rsidRPr="00C80FEA" w:rsidRDefault="00000000" w:rsidP="00C80FEA">
      <w:pPr>
        <w:pStyle w:val="a5"/>
        <w:numPr>
          <w:ilvl w:val="0"/>
          <w:numId w:val="3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E66ECF" w:rsidRPr="00C80FEA">
          <w:rPr>
            <w:rStyle w:val="a4"/>
            <w:rFonts w:ascii="Times New Roman" w:hAnsi="Times New Roman" w:cs="Times New Roman"/>
            <w:sz w:val="28"/>
            <w:szCs w:val="28"/>
          </w:rPr>
          <w:t>http://surl.li/psnmi</w:t>
        </w:r>
      </w:hyperlink>
      <w:r w:rsidR="00E66ECF" w:rsidRPr="00C80FE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C8147F" w14:textId="77777777" w:rsidR="00E66ECF" w:rsidRPr="00C80FEA" w:rsidRDefault="00000000" w:rsidP="00C80FEA">
      <w:pPr>
        <w:pStyle w:val="a5"/>
        <w:numPr>
          <w:ilvl w:val="0"/>
          <w:numId w:val="3"/>
        </w:numPr>
        <w:spacing w:after="0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E66ECF" w:rsidRPr="00C80FEA">
          <w:rPr>
            <w:rStyle w:val="a4"/>
            <w:rFonts w:ascii="Times New Roman" w:hAnsi="Times New Roman" w:cs="Times New Roman"/>
            <w:sz w:val="28"/>
            <w:szCs w:val="28"/>
          </w:rPr>
          <w:t>http://surl.li/psnmr</w:t>
        </w:r>
      </w:hyperlink>
      <w:r w:rsidR="00E66ECF" w:rsidRPr="00C80FE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C71903" w14:textId="77777777" w:rsidR="00FC6187" w:rsidRPr="00C80FEA" w:rsidRDefault="00000000" w:rsidP="00C80FEA">
      <w:pPr>
        <w:pStyle w:val="a5"/>
        <w:numPr>
          <w:ilvl w:val="0"/>
          <w:numId w:val="3"/>
        </w:numPr>
        <w:spacing w:after="0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12" w:history="1">
        <w:r w:rsidR="00E66ECF" w:rsidRPr="00C80FEA">
          <w:rPr>
            <w:rStyle w:val="a4"/>
            <w:rFonts w:ascii="Times New Roman" w:hAnsi="Times New Roman" w:cs="Times New Roman"/>
            <w:sz w:val="28"/>
            <w:szCs w:val="28"/>
          </w:rPr>
          <w:t>https://clck.ru/revxR</w:t>
        </w:r>
      </w:hyperlink>
      <w:r w:rsidR="00E66ECF" w:rsidRPr="00C80FEA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FC6187" w:rsidRPr="00C80FEA" w:rsidSect="0097283E">
      <w:pgSz w:w="11906" w:h="16838"/>
      <w:pgMar w:top="851" w:right="1133" w:bottom="72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A0585"/>
    <w:multiLevelType w:val="hybridMultilevel"/>
    <w:tmpl w:val="E0D295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9A1384"/>
    <w:multiLevelType w:val="hybridMultilevel"/>
    <w:tmpl w:val="BB6217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FA6E0B"/>
    <w:multiLevelType w:val="hybridMultilevel"/>
    <w:tmpl w:val="A46435BE"/>
    <w:lvl w:ilvl="0" w:tplc="2C702CA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7759877">
    <w:abstractNumId w:val="0"/>
  </w:num>
  <w:num w:numId="2" w16cid:durableId="1466699880">
    <w:abstractNumId w:val="1"/>
  </w:num>
  <w:num w:numId="3" w16cid:durableId="17844196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649C"/>
    <w:rsid w:val="000D7B88"/>
    <w:rsid w:val="001A1B57"/>
    <w:rsid w:val="001F0CCC"/>
    <w:rsid w:val="0027149D"/>
    <w:rsid w:val="0033015C"/>
    <w:rsid w:val="00462927"/>
    <w:rsid w:val="00493A27"/>
    <w:rsid w:val="005759CA"/>
    <w:rsid w:val="00641E8C"/>
    <w:rsid w:val="006D599D"/>
    <w:rsid w:val="007012CE"/>
    <w:rsid w:val="00722F03"/>
    <w:rsid w:val="008541CD"/>
    <w:rsid w:val="00931C9A"/>
    <w:rsid w:val="0097283E"/>
    <w:rsid w:val="009810F8"/>
    <w:rsid w:val="009D6C03"/>
    <w:rsid w:val="009F14BD"/>
    <w:rsid w:val="00A14174"/>
    <w:rsid w:val="00A44DAA"/>
    <w:rsid w:val="00B34C6C"/>
    <w:rsid w:val="00B53C04"/>
    <w:rsid w:val="00BA61B0"/>
    <w:rsid w:val="00C251F4"/>
    <w:rsid w:val="00C51741"/>
    <w:rsid w:val="00C80FEA"/>
    <w:rsid w:val="00D62754"/>
    <w:rsid w:val="00DE3233"/>
    <w:rsid w:val="00E66ECF"/>
    <w:rsid w:val="00EB05FB"/>
    <w:rsid w:val="00F0649C"/>
    <w:rsid w:val="00F119CC"/>
    <w:rsid w:val="00FC6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0015E"/>
  <w15:chartTrackingRefBased/>
  <w15:docId w15:val="{1B43AB6C-FB6A-4E4D-8B78-F654335E9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3233"/>
    <w:pPr>
      <w:spacing w:after="200" w:line="276" w:lineRule="auto"/>
    </w:pPr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DE3233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6D599D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6D59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hhy21_mpXB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clck.ru/revxR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surl.li/psnmr" TargetMode="External"/><Relationship Id="rId5" Type="http://schemas.openxmlformats.org/officeDocument/2006/relationships/image" Target="media/image1.png"/><Relationship Id="rId10" Type="http://schemas.openxmlformats.org/officeDocument/2006/relationships/hyperlink" Target="http://surl.li/psnmi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tltmuseum.ru/ru/kulturnoe-nasledie.htm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</Pages>
  <Words>528</Words>
  <Characters>3012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Вера</dc:creator>
  <cp:keywords/>
  <dc:description/>
  <cp:lastModifiedBy>User</cp:lastModifiedBy>
  <cp:revision>19</cp:revision>
  <dcterms:created xsi:type="dcterms:W3CDTF">2023-11-20T07:06:00Z</dcterms:created>
  <dcterms:modified xsi:type="dcterms:W3CDTF">2024-01-25T05:34:00Z</dcterms:modified>
</cp:coreProperties>
</file>